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A65B" w14:textId="54B575EF" w:rsidR="00C96E02" w:rsidRPr="00C96E02" w:rsidRDefault="00C96E02" w:rsidP="00C96E02">
      <w:pPr>
        <w:spacing w:before="120" w:after="120" w:line="276" w:lineRule="auto"/>
        <w:jc w:val="center"/>
        <w:rPr>
          <w:rFonts w:ascii="Arial" w:eastAsiaTheme="minorHAnsi" w:hAnsi="Arial" w:cstheme="minorBidi"/>
          <w:b/>
          <w:sz w:val="28"/>
          <w:szCs w:val="22"/>
          <w:u w:val="single"/>
          <w:lang w:eastAsia="en-US"/>
        </w:rPr>
      </w:pPr>
      <w:r>
        <w:rPr>
          <w:rFonts w:ascii="Arial" w:eastAsiaTheme="minorHAnsi" w:hAnsi="Arial" w:cstheme="minorBidi"/>
          <w:b/>
          <w:sz w:val="28"/>
          <w:szCs w:val="22"/>
          <w:u w:val="single"/>
          <w:lang w:eastAsia="en-US"/>
        </w:rPr>
        <w:t>West Somerset Railway Railway</w:t>
      </w:r>
      <w:r w:rsidRPr="00C96E02">
        <w:rPr>
          <w:rFonts w:ascii="Arial" w:eastAsiaTheme="minorHAnsi" w:hAnsi="Arial" w:cstheme="minorBidi"/>
          <w:b/>
          <w:sz w:val="28"/>
          <w:szCs w:val="22"/>
          <w:u w:val="single"/>
          <w:lang w:eastAsia="en-US"/>
        </w:rPr>
        <w:t xml:space="preserve"> secures</w:t>
      </w:r>
      <w:r>
        <w:rPr>
          <w:rFonts w:ascii="Arial" w:eastAsiaTheme="minorHAnsi" w:hAnsi="Arial" w:cstheme="minorBidi"/>
          <w:b/>
          <w:sz w:val="28"/>
          <w:szCs w:val="22"/>
          <w:u w:val="single"/>
          <w:lang w:eastAsia="en-US"/>
        </w:rPr>
        <w:t xml:space="preserve"> </w:t>
      </w:r>
      <w:r w:rsidR="00DF20AA">
        <w:rPr>
          <w:rFonts w:ascii="Arial" w:eastAsiaTheme="minorHAnsi" w:hAnsi="Arial" w:cstheme="minorBidi"/>
          <w:b/>
          <w:sz w:val="28"/>
          <w:szCs w:val="22"/>
          <w:u w:val="single"/>
          <w:lang w:eastAsia="en-US"/>
        </w:rPr>
        <w:t xml:space="preserve">significant </w:t>
      </w:r>
      <w:r>
        <w:rPr>
          <w:rFonts w:ascii="Arial" w:eastAsiaTheme="minorHAnsi" w:hAnsi="Arial" w:cstheme="minorBidi"/>
          <w:b/>
          <w:sz w:val="28"/>
          <w:szCs w:val="22"/>
          <w:u w:val="single"/>
          <w:lang w:eastAsia="en-US"/>
        </w:rPr>
        <w:t>Cultur</w:t>
      </w:r>
      <w:r w:rsidR="00DF1845">
        <w:rPr>
          <w:rFonts w:ascii="Arial" w:eastAsiaTheme="minorHAnsi" w:hAnsi="Arial" w:cstheme="minorBidi"/>
          <w:b/>
          <w:sz w:val="28"/>
          <w:szCs w:val="22"/>
          <w:u w:val="single"/>
          <w:lang w:eastAsia="en-US"/>
        </w:rPr>
        <w:t>e</w:t>
      </w:r>
      <w:r>
        <w:rPr>
          <w:rFonts w:ascii="Arial" w:eastAsiaTheme="minorHAnsi" w:hAnsi="Arial" w:cstheme="minorBidi"/>
          <w:b/>
          <w:sz w:val="28"/>
          <w:szCs w:val="22"/>
          <w:u w:val="single"/>
          <w:lang w:eastAsia="en-US"/>
        </w:rPr>
        <w:t xml:space="preserve"> Recovery Fund</w:t>
      </w:r>
      <w:r w:rsidRPr="00C96E02">
        <w:rPr>
          <w:rFonts w:ascii="Arial" w:eastAsiaTheme="minorHAnsi" w:hAnsi="Arial" w:cstheme="minorBidi"/>
          <w:b/>
          <w:sz w:val="28"/>
          <w:szCs w:val="22"/>
          <w:u w:val="single"/>
          <w:lang w:eastAsia="en-US"/>
        </w:rPr>
        <w:t xml:space="preserve"> </w:t>
      </w:r>
      <w:r w:rsidR="00DF1845">
        <w:rPr>
          <w:rFonts w:ascii="Arial" w:eastAsiaTheme="minorHAnsi" w:hAnsi="Arial" w:cstheme="minorBidi"/>
          <w:b/>
          <w:sz w:val="28"/>
          <w:szCs w:val="22"/>
          <w:u w:val="single"/>
          <w:lang w:eastAsia="en-US"/>
        </w:rPr>
        <w:t xml:space="preserve">for Heritage </w:t>
      </w:r>
      <w:r w:rsidRPr="00C96E02">
        <w:rPr>
          <w:rFonts w:ascii="Arial" w:eastAsiaTheme="minorHAnsi" w:hAnsi="Arial" w:cstheme="minorBidi"/>
          <w:b/>
          <w:sz w:val="28"/>
          <w:szCs w:val="22"/>
          <w:u w:val="single"/>
          <w:lang w:eastAsia="en-US"/>
        </w:rPr>
        <w:t>support</w:t>
      </w:r>
      <w:r w:rsidR="009D3B06">
        <w:rPr>
          <w:rFonts w:ascii="Arial" w:eastAsiaTheme="minorHAnsi" w:hAnsi="Arial" w:cstheme="minorBidi"/>
          <w:b/>
          <w:sz w:val="28"/>
          <w:szCs w:val="22"/>
          <w:u w:val="single"/>
          <w:lang w:eastAsia="en-US"/>
        </w:rPr>
        <w:t xml:space="preserve"> from Government</w:t>
      </w:r>
    </w:p>
    <w:p w14:paraId="53CA92A0" w14:textId="4A99E78F" w:rsidR="00C96E02" w:rsidRPr="00DF20AA" w:rsidRDefault="00DF20AA" w:rsidP="00C96E02">
      <w:pPr>
        <w:spacing w:before="120" w:after="120" w:line="276" w:lineRule="auto"/>
        <w:jc w:val="center"/>
        <w:rPr>
          <w:rFonts w:ascii="Arial" w:eastAsiaTheme="minorHAnsi" w:hAnsi="Arial" w:cstheme="minorBidi"/>
          <w:b/>
          <w:color w:val="FF0000"/>
          <w:sz w:val="28"/>
          <w:szCs w:val="22"/>
          <w:u w:val="single"/>
          <w:lang w:eastAsia="en-US"/>
        </w:rPr>
      </w:pPr>
      <w:r w:rsidRPr="00DF20AA">
        <w:rPr>
          <w:rFonts w:ascii="Arial" w:eastAsiaTheme="minorHAnsi" w:hAnsi="Arial" w:cstheme="minorBidi"/>
          <w:b/>
          <w:color w:val="FF0000"/>
          <w:sz w:val="28"/>
          <w:szCs w:val="22"/>
          <w:u w:val="single"/>
          <w:lang w:eastAsia="en-US"/>
        </w:rPr>
        <w:t>EMBARGOED UNTIL 00.01, FRIDAY 9 OCTOBER</w:t>
      </w:r>
    </w:p>
    <w:p w14:paraId="1D67EC5B" w14:textId="47556645" w:rsidR="00C96E02" w:rsidRPr="00C96E02" w:rsidRDefault="00C96E02" w:rsidP="00C96E02">
      <w:pPr>
        <w:spacing w:before="120" w:after="120" w:line="276" w:lineRule="auto"/>
        <w:rPr>
          <w:rFonts w:ascii="Arial" w:eastAsiaTheme="minorHAnsi" w:hAnsi="Arial" w:cstheme="minorBidi"/>
          <w:szCs w:val="22"/>
          <w:lang w:eastAsia="en-US"/>
        </w:rPr>
      </w:pPr>
      <w:r w:rsidRPr="00C96E02">
        <w:rPr>
          <w:rFonts w:ascii="Arial" w:eastAsiaTheme="minorHAnsi" w:hAnsi="Arial" w:cstheme="minorBidi"/>
          <w:szCs w:val="22"/>
          <w:lang w:eastAsia="en-US"/>
        </w:rPr>
        <w:tab/>
      </w:r>
      <w:r w:rsidRPr="00C96E02">
        <w:rPr>
          <w:rFonts w:ascii="Arial" w:eastAsiaTheme="minorHAnsi" w:hAnsi="Arial" w:cstheme="minorBidi"/>
          <w:szCs w:val="22"/>
          <w:lang w:eastAsia="en-US"/>
        </w:rPr>
        <w:tab/>
      </w:r>
      <w:r w:rsidRPr="00C96E02">
        <w:rPr>
          <w:rFonts w:ascii="Arial" w:eastAsiaTheme="minorHAnsi" w:hAnsi="Arial" w:cstheme="minorBidi"/>
          <w:szCs w:val="22"/>
          <w:lang w:eastAsia="en-US"/>
        </w:rPr>
        <w:tab/>
      </w:r>
      <w:r w:rsidRPr="00C96E02">
        <w:rPr>
          <w:rFonts w:ascii="Arial" w:eastAsiaTheme="minorHAnsi" w:hAnsi="Arial" w:cstheme="minorBidi"/>
          <w:szCs w:val="22"/>
          <w:lang w:eastAsia="en-US"/>
        </w:rPr>
        <w:tab/>
      </w:r>
      <w:r w:rsidRPr="00C96E02">
        <w:rPr>
          <w:rFonts w:ascii="Arial" w:eastAsiaTheme="minorHAnsi" w:hAnsi="Arial" w:cstheme="minorBidi"/>
          <w:szCs w:val="22"/>
          <w:lang w:eastAsia="en-US"/>
        </w:rPr>
        <w:tab/>
      </w:r>
      <w:r w:rsidRPr="00C96E02">
        <w:rPr>
          <w:rFonts w:ascii="Arial" w:eastAsiaTheme="minorHAnsi" w:hAnsi="Arial" w:cstheme="minorBidi"/>
          <w:szCs w:val="22"/>
          <w:lang w:eastAsia="en-US"/>
        </w:rPr>
        <w:tab/>
      </w:r>
      <w:r w:rsidRPr="00C96E02">
        <w:rPr>
          <w:rFonts w:ascii="Arial" w:eastAsiaTheme="minorHAnsi" w:hAnsi="Arial" w:cstheme="minorBidi"/>
          <w:szCs w:val="22"/>
          <w:lang w:eastAsia="en-US"/>
        </w:rPr>
        <w:tab/>
        <w:t xml:space="preserve">       </w:t>
      </w:r>
      <w:r>
        <w:rPr>
          <w:rFonts w:ascii="Arial" w:eastAsiaTheme="minorHAnsi" w:hAnsi="Arial" w:cstheme="minorBidi"/>
          <w:szCs w:val="22"/>
          <w:lang w:eastAsia="en-US"/>
        </w:rPr>
        <w:tab/>
        <w:t xml:space="preserve">                  </w:t>
      </w:r>
      <w:r w:rsidR="00DF1845">
        <w:rPr>
          <w:rFonts w:ascii="Arial" w:eastAsiaTheme="minorHAnsi" w:hAnsi="Arial" w:cstheme="minorBidi"/>
          <w:szCs w:val="22"/>
          <w:lang w:eastAsia="en-US"/>
        </w:rPr>
        <w:t>8</w:t>
      </w:r>
      <w:r>
        <w:rPr>
          <w:rFonts w:ascii="Arial" w:eastAsiaTheme="minorHAnsi" w:hAnsi="Arial" w:cstheme="minorBidi"/>
          <w:szCs w:val="22"/>
          <w:lang w:eastAsia="en-US"/>
        </w:rPr>
        <w:t xml:space="preserve"> October</w:t>
      </w:r>
      <w:r w:rsidRPr="00C96E02">
        <w:rPr>
          <w:rFonts w:ascii="Arial" w:eastAsiaTheme="minorHAnsi" w:hAnsi="Arial" w:cstheme="minorBidi"/>
          <w:szCs w:val="22"/>
          <w:lang w:eastAsia="en-US"/>
        </w:rPr>
        <w:t xml:space="preserve"> 2020</w:t>
      </w:r>
    </w:p>
    <w:p w14:paraId="2FCA5E89" w14:textId="77777777" w:rsidR="00DF20AA" w:rsidRPr="00C96E02" w:rsidRDefault="00DF20AA" w:rsidP="00C96E02">
      <w:pPr>
        <w:spacing w:before="120" w:after="120" w:line="276" w:lineRule="auto"/>
        <w:rPr>
          <w:rFonts w:ascii="Arial" w:eastAsiaTheme="minorHAnsi" w:hAnsi="Arial" w:cstheme="minorBidi"/>
          <w:szCs w:val="22"/>
          <w:lang w:eastAsia="en-US"/>
        </w:rPr>
      </w:pPr>
    </w:p>
    <w:p w14:paraId="41CC121D" w14:textId="2BDC31BA" w:rsidR="00C96E02" w:rsidRPr="00C96E02" w:rsidRDefault="00C96E02" w:rsidP="00C96E02">
      <w:pPr>
        <w:spacing w:before="120" w:after="120" w:line="360" w:lineRule="auto"/>
        <w:ind w:firstLine="720"/>
        <w:rPr>
          <w:rFonts w:ascii="Arial" w:eastAsiaTheme="minorHAnsi" w:hAnsi="Arial" w:cstheme="minorBidi"/>
          <w:szCs w:val="22"/>
          <w:lang w:eastAsia="en-US"/>
        </w:rPr>
      </w:pPr>
      <w:r>
        <w:rPr>
          <w:rFonts w:ascii="Arial" w:eastAsiaTheme="minorHAnsi" w:hAnsi="Arial" w:cstheme="minorBidi"/>
          <w:szCs w:val="22"/>
          <w:lang w:eastAsia="en-US"/>
        </w:rPr>
        <w:t>The West Somerset</w:t>
      </w:r>
      <w:r w:rsidRPr="00C96E02">
        <w:rPr>
          <w:rFonts w:ascii="Arial" w:eastAsiaTheme="minorHAnsi" w:hAnsi="Arial" w:cstheme="minorBidi"/>
          <w:szCs w:val="22"/>
          <w:lang w:eastAsia="en-US"/>
        </w:rPr>
        <w:t xml:space="preserve"> Railway</w:t>
      </w:r>
      <w:r>
        <w:rPr>
          <w:rFonts w:ascii="Arial" w:eastAsiaTheme="minorHAnsi" w:hAnsi="Arial" w:cstheme="minorBidi"/>
          <w:szCs w:val="22"/>
          <w:lang w:eastAsia="en-US"/>
        </w:rPr>
        <w:t xml:space="preserve"> (WSR</w:t>
      </w:r>
      <w:r w:rsidRPr="00C96E02">
        <w:rPr>
          <w:rFonts w:ascii="Arial" w:eastAsiaTheme="minorHAnsi" w:hAnsi="Arial" w:cstheme="minorBidi"/>
          <w:szCs w:val="22"/>
          <w:lang w:eastAsia="en-US"/>
        </w:rPr>
        <w:t xml:space="preserve">) has announced today </w:t>
      </w:r>
      <w:r w:rsidR="00DF1845">
        <w:rPr>
          <w:rFonts w:ascii="Arial" w:eastAsiaTheme="minorHAnsi" w:hAnsi="Arial" w:cstheme="minorBidi"/>
          <w:szCs w:val="22"/>
          <w:lang w:eastAsia="en-US"/>
        </w:rPr>
        <w:t>Friday</w:t>
      </w:r>
      <w:r w:rsidR="00DF20AA">
        <w:rPr>
          <w:rFonts w:ascii="Arial" w:eastAsiaTheme="minorHAnsi" w:hAnsi="Arial" w:cstheme="minorBidi"/>
          <w:szCs w:val="22"/>
          <w:lang w:eastAsia="en-US"/>
        </w:rPr>
        <w:t xml:space="preserve"> </w:t>
      </w:r>
      <w:r w:rsidR="00DF1845">
        <w:rPr>
          <w:rFonts w:ascii="Arial" w:eastAsiaTheme="minorHAnsi" w:hAnsi="Arial" w:cstheme="minorBidi"/>
          <w:szCs w:val="22"/>
          <w:lang w:eastAsia="en-US"/>
        </w:rPr>
        <w:t>9</w:t>
      </w:r>
      <w:r>
        <w:rPr>
          <w:rFonts w:ascii="Arial" w:eastAsiaTheme="minorHAnsi" w:hAnsi="Arial" w:cstheme="minorBidi"/>
          <w:szCs w:val="22"/>
          <w:lang w:eastAsia="en-US"/>
        </w:rPr>
        <w:t xml:space="preserve"> October that its recent application to the Department of Culture, Media and Sport</w:t>
      </w:r>
      <w:r w:rsidR="009D3B06">
        <w:rPr>
          <w:rFonts w:ascii="Arial" w:eastAsiaTheme="minorHAnsi" w:hAnsi="Arial" w:cstheme="minorBidi"/>
          <w:szCs w:val="22"/>
          <w:lang w:eastAsia="en-US"/>
        </w:rPr>
        <w:t>’s (DCMS)</w:t>
      </w:r>
      <w:r>
        <w:rPr>
          <w:rFonts w:ascii="Arial" w:eastAsiaTheme="minorHAnsi" w:hAnsi="Arial" w:cstheme="minorBidi"/>
          <w:szCs w:val="22"/>
          <w:lang w:eastAsia="en-US"/>
        </w:rPr>
        <w:t xml:space="preserve"> </w:t>
      </w:r>
      <w:r w:rsidR="009D3B06" w:rsidRPr="000F12D3">
        <w:rPr>
          <w:rFonts w:ascii="Arial" w:eastAsiaTheme="minorHAnsi" w:hAnsi="Arial" w:cstheme="minorBidi"/>
          <w:b/>
          <w:bCs/>
          <w:i/>
          <w:iCs/>
          <w:szCs w:val="22"/>
          <w:lang w:eastAsia="en-US"/>
        </w:rPr>
        <w:t>‘</w:t>
      </w:r>
      <w:r w:rsidRPr="000F12D3">
        <w:rPr>
          <w:rFonts w:ascii="Arial" w:eastAsiaTheme="minorHAnsi" w:hAnsi="Arial" w:cstheme="minorBidi"/>
          <w:b/>
          <w:bCs/>
          <w:i/>
          <w:iCs/>
          <w:szCs w:val="22"/>
          <w:lang w:eastAsia="en-US"/>
        </w:rPr>
        <w:t>Culture Recovery Fund for Heritage</w:t>
      </w:r>
      <w:r w:rsidR="009D3B06" w:rsidRPr="000F12D3">
        <w:rPr>
          <w:rFonts w:ascii="Arial" w:eastAsiaTheme="minorHAnsi" w:hAnsi="Arial" w:cstheme="minorBidi"/>
          <w:b/>
          <w:bCs/>
          <w:i/>
          <w:iCs/>
          <w:szCs w:val="22"/>
          <w:lang w:eastAsia="en-US"/>
        </w:rPr>
        <w:t>’</w:t>
      </w:r>
      <w:r>
        <w:rPr>
          <w:rFonts w:ascii="Arial" w:eastAsiaTheme="minorHAnsi" w:hAnsi="Arial" w:cstheme="minorBidi"/>
          <w:szCs w:val="22"/>
          <w:lang w:eastAsia="en-US"/>
        </w:rPr>
        <w:t xml:space="preserve"> support has been successful. The P</w:t>
      </w:r>
      <w:r w:rsidR="009D3B06">
        <w:rPr>
          <w:rFonts w:ascii="Arial" w:eastAsiaTheme="minorHAnsi" w:hAnsi="Arial" w:cstheme="minorBidi"/>
          <w:szCs w:val="22"/>
          <w:lang w:eastAsia="en-US"/>
        </w:rPr>
        <w:t>lc</w:t>
      </w:r>
      <w:r>
        <w:rPr>
          <w:rFonts w:ascii="Arial" w:eastAsiaTheme="minorHAnsi" w:hAnsi="Arial" w:cstheme="minorBidi"/>
          <w:szCs w:val="22"/>
          <w:lang w:eastAsia="en-US"/>
        </w:rPr>
        <w:t xml:space="preserve"> will </w:t>
      </w:r>
      <w:r w:rsidR="006C3A7C">
        <w:rPr>
          <w:rFonts w:ascii="Arial" w:eastAsiaTheme="minorHAnsi" w:hAnsi="Arial" w:cstheme="minorBidi"/>
          <w:szCs w:val="22"/>
          <w:lang w:eastAsia="en-US"/>
        </w:rPr>
        <w:t xml:space="preserve">now </w:t>
      </w:r>
      <w:r>
        <w:rPr>
          <w:rFonts w:ascii="Arial" w:eastAsiaTheme="minorHAnsi" w:hAnsi="Arial" w:cstheme="minorBidi"/>
          <w:szCs w:val="22"/>
          <w:lang w:eastAsia="en-US"/>
        </w:rPr>
        <w:t xml:space="preserve">receive a grant of </w:t>
      </w:r>
      <w:r w:rsidR="000F12D3">
        <w:rPr>
          <w:rFonts w:ascii="Arial" w:eastAsiaTheme="minorHAnsi" w:hAnsi="Arial" w:cstheme="minorBidi"/>
          <w:szCs w:val="22"/>
          <w:lang w:eastAsia="en-US"/>
        </w:rPr>
        <w:t>£865,000</w:t>
      </w:r>
      <w:r w:rsidR="00F346C6">
        <w:rPr>
          <w:rFonts w:ascii="Arial" w:eastAsiaTheme="minorHAnsi" w:hAnsi="Arial" w:cstheme="minorBidi"/>
          <w:szCs w:val="22"/>
          <w:lang w:eastAsia="en-US"/>
        </w:rPr>
        <w:t>,</w:t>
      </w:r>
      <w:r w:rsidRPr="00C96E02">
        <w:rPr>
          <w:rFonts w:ascii="Arial" w:eastAsiaTheme="minorHAnsi" w:hAnsi="Arial" w:cstheme="minorBidi"/>
          <w:szCs w:val="22"/>
          <w:lang w:eastAsia="en-US"/>
        </w:rPr>
        <w:t xml:space="preserve"> all of </w:t>
      </w:r>
      <w:r>
        <w:rPr>
          <w:rFonts w:ascii="Arial" w:eastAsiaTheme="minorHAnsi" w:hAnsi="Arial" w:cstheme="minorBidi"/>
          <w:szCs w:val="22"/>
          <w:lang w:eastAsia="en-US"/>
        </w:rPr>
        <w:t>which will help the 2</w:t>
      </w:r>
      <w:r w:rsidR="00636F93">
        <w:rPr>
          <w:rFonts w:ascii="Arial" w:eastAsiaTheme="minorHAnsi" w:hAnsi="Arial" w:cstheme="minorBidi"/>
          <w:szCs w:val="22"/>
          <w:lang w:eastAsia="en-US"/>
        </w:rPr>
        <w:t>3</w:t>
      </w:r>
      <w:r w:rsidRPr="00C96E02">
        <w:rPr>
          <w:rFonts w:ascii="Arial" w:eastAsiaTheme="minorHAnsi" w:hAnsi="Arial" w:cstheme="minorBidi"/>
          <w:szCs w:val="22"/>
          <w:lang w:eastAsia="en-US"/>
        </w:rPr>
        <w:t xml:space="preserve">-mile former GWR branch line recover from the enforced closure of the railway </w:t>
      </w:r>
      <w:r w:rsidR="009D3B06">
        <w:rPr>
          <w:rFonts w:ascii="Arial" w:eastAsiaTheme="minorHAnsi" w:hAnsi="Arial" w:cstheme="minorBidi"/>
          <w:szCs w:val="22"/>
          <w:lang w:eastAsia="en-US"/>
        </w:rPr>
        <w:t xml:space="preserve">since March </w:t>
      </w:r>
      <w:r w:rsidRPr="00C96E02">
        <w:rPr>
          <w:rFonts w:ascii="Arial" w:eastAsiaTheme="minorHAnsi" w:hAnsi="Arial" w:cstheme="minorBidi"/>
          <w:szCs w:val="22"/>
          <w:lang w:eastAsia="en-US"/>
        </w:rPr>
        <w:t xml:space="preserve">during the </w:t>
      </w:r>
      <w:r w:rsidR="009D3B06">
        <w:rPr>
          <w:rFonts w:ascii="Arial" w:eastAsiaTheme="minorHAnsi" w:hAnsi="Arial" w:cstheme="minorBidi"/>
          <w:szCs w:val="22"/>
          <w:lang w:eastAsia="en-US"/>
        </w:rPr>
        <w:t xml:space="preserve">ongoing </w:t>
      </w:r>
      <w:r w:rsidRPr="00C96E02">
        <w:rPr>
          <w:rFonts w:ascii="Arial" w:eastAsiaTheme="minorHAnsi" w:hAnsi="Arial" w:cstheme="minorBidi"/>
          <w:szCs w:val="22"/>
          <w:lang w:eastAsia="en-US"/>
        </w:rPr>
        <w:t>COVID-19 pandemic.</w:t>
      </w:r>
    </w:p>
    <w:p w14:paraId="4CDFACCA" w14:textId="77777777" w:rsidR="00C96E02" w:rsidRPr="00C96E02" w:rsidRDefault="00C96E02" w:rsidP="00C96E02">
      <w:pPr>
        <w:spacing w:before="120" w:after="120" w:line="276" w:lineRule="auto"/>
        <w:rPr>
          <w:rFonts w:ascii="Arial" w:eastAsiaTheme="minorHAnsi" w:hAnsi="Arial" w:cstheme="minorBidi"/>
          <w:szCs w:val="22"/>
          <w:lang w:eastAsia="en-US"/>
        </w:rPr>
      </w:pPr>
    </w:p>
    <w:p w14:paraId="3BF49B72" w14:textId="5CAD6F05" w:rsidR="00C96E02" w:rsidRPr="00C96E02" w:rsidRDefault="00C96E02" w:rsidP="00C96E02">
      <w:pPr>
        <w:spacing w:line="360" w:lineRule="auto"/>
        <w:rPr>
          <w:rFonts w:ascii="Arial" w:eastAsiaTheme="minorHAnsi" w:hAnsi="Arial" w:cs="Arial"/>
          <w:lang w:eastAsia="en-US"/>
        </w:rPr>
      </w:pPr>
      <w:r>
        <w:rPr>
          <w:rFonts w:ascii="Arial" w:eastAsiaTheme="minorHAnsi" w:hAnsi="Arial" w:cs="Arial"/>
          <w:lang w:eastAsia="en-US"/>
        </w:rPr>
        <w:t xml:space="preserve">The </w:t>
      </w:r>
      <w:r w:rsidR="009D3B06">
        <w:rPr>
          <w:rFonts w:ascii="Arial" w:eastAsiaTheme="minorHAnsi" w:hAnsi="Arial" w:cs="Arial"/>
          <w:lang w:eastAsia="en-US"/>
        </w:rPr>
        <w:t>‘</w:t>
      </w:r>
      <w:r w:rsidRPr="000F12D3">
        <w:rPr>
          <w:rFonts w:ascii="Arial" w:eastAsiaTheme="minorHAnsi" w:hAnsi="Arial" w:cs="Arial"/>
          <w:b/>
          <w:bCs/>
          <w:i/>
          <w:iCs/>
          <w:lang w:eastAsia="en-US"/>
        </w:rPr>
        <w:t>Culture Recovery Fund for Heritage</w:t>
      </w:r>
      <w:r w:rsidR="009D3B06" w:rsidRPr="000F12D3">
        <w:rPr>
          <w:rFonts w:ascii="Arial" w:eastAsiaTheme="minorHAnsi" w:hAnsi="Arial" w:cs="Arial"/>
          <w:b/>
          <w:bCs/>
          <w:i/>
          <w:iCs/>
          <w:lang w:eastAsia="en-US"/>
        </w:rPr>
        <w:t>’</w:t>
      </w:r>
      <w:r w:rsidR="009D3B06">
        <w:rPr>
          <w:rFonts w:ascii="Arial" w:eastAsiaTheme="minorHAnsi" w:hAnsi="Arial" w:cs="Arial"/>
          <w:lang w:eastAsia="en-US"/>
        </w:rPr>
        <w:t xml:space="preserve"> fund</w:t>
      </w:r>
      <w:r w:rsidRPr="00C96E02">
        <w:rPr>
          <w:rFonts w:ascii="Arial" w:eastAsiaTheme="minorHAnsi" w:hAnsi="Arial" w:cs="Arial"/>
          <w:lang w:eastAsia="en-US"/>
        </w:rPr>
        <w:t xml:space="preserve"> </w:t>
      </w:r>
      <w:r>
        <w:rPr>
          <w:rFonts w:ascii="Arial" w:eastAsiaTheme="minorHAnsi" w:hAnsi="Arial" w:cs="Arial"/>
          <w:lang w:eastAsia="en-US"/>
        </w:rPr>
        <w:t>was created</w:t>
      </w:r>
      <w:r w:rsidRPr="00C96E02">
        <w:rPr>
          <w:rFonts w:ascii="Arial" w:eastAsiaTheme="minorHAnsi" w:hAnsi="Arial" w:cs="Arial"/>
          <w:lang w:eastAsia="en-US"/>
        </w:rPr>
        <w:t xml:space="preserve"> </w:t>
      </w:r>
      <w:r w:rsidR="009D3B06">
        <w:rPr>
          <w:rFonts w:ascii="Arial" w:eastAsiaTheme="minorHAnsi" w:hAnsi="Arial" w:cs="Arial"/>
          <w:lang w:eastAsia="en-US"/>
        </w:rPr>
        <w:t xml:space="preserve">by DCMS </w:t>
      </w:r>
      <w:r w:rsidRPr="00C96E02">
        <w:rPr>
          <w:rFonts w:ascii="Arial" w:eastAsiaTheme="minorHAnsi" w:hAnsi="Arial" w:cs="Arial"/>
          <w:lang w:eastAsia="en-US"/>
        </w:rPr>
        <w:t>to help heritage organisations survive and recover from the impact of the COVID-19 pandemic.</w:t>
      </w:r>
      <w:r>
        <w:rPr>
          <w:rFonts w:ascii="Arial" w:eastAsiaTheme="minorHAnsi" w:hAnsi="Arial" w:cs="Arial"/>
          <w:lang w:eastAsia="en-US"/>
        </w:rPr>
        <w:t xml:space="preserve"> The success of this application is fundamental to the immediate future of the WSR as it enables the P</w:t>
      </w:r>
      <w:r w:rsidR="009D3B06">
        <w:rPr>
          <w:rFonts w:ascii="Arial" w:eastAsiaTheme="minorHAnsi" w:hAnsi="Arial" w:cs="Arial"/>
          <w:lang w:eastAsia="en-US"/>
        </w:rPr>
        <w:t>lc, along</w:t>
      </w:r>
      <w:r>
        <w:rPr>
          <w:rFonts w:ascii="Arial" w:eastAsiaTheme="minorHAnsi" w:hAnsi="Arial" w:cs="Arial"/>
          <w:lang w:eastAsia="en-US"/>
        </w:rPr>
        <w:t xml:space="preserve"> with the support of WSR </w:t>
      </w:r>
      <w:r w:rsidR="009D3B06">
        <w:rPr>
          <w:rFonts w:ascii="Arial" w:eastAsiaTheme="minorHAnsi" w:hAnsi="Arial" w:cs="Arial"/>
          <w:lang w:eastAsia="en-US"/>
        </w:rPr>
        <w:t>‘</w:t>
      </w:r>
      <w:r>
        <w:rPr>
          <w:rFonts w:ascii="Arial" w:eastAsiaTheme="minorHAnsi" w:hAnsi="Arial" w:cs="Arial"/>
          <w:lang w:eastAsia="en-US"/>
        </w:rPr>
        <w:t>family</w:t>
      </w:r>
      <w:r w:rsidR="009D3B06">
        <w:rPr>
          <w:rFonts w:ascii="Arial" w:eastAsiaTheme="minorHAnsi" w:hAnsi="Arial" w:cs="Arial"/>
          <w:lang w:eastAsia="en-US"/>
        </w:rPr>
        <w:t>’ support</w:t>
      </w:r>
      <w:r>
        <w:rPr>
          <w:rFonts w:ascii="Arial" w:eastAsiaTheme="minorHAnsi" w:hAnsi="Arial" w:cs="Arial"/>
          <w:lang w:eastAsia="en-US"/>
        </w:rPr>
        <w:t xml:space="preserve"> organisations</w:t>
      </w:r>
      <w:r w:rsidR="009D3B06">
        <w:rPr>
          <w:rFonts w:ascii="Arial" w:eastAsiaTheme="minorHAnsi" w:hAnsi="Arial" w:cs="Arial"/>
          <w:lang w:eastAsia="en-US"/>
        </w:rPr>
        <w:t>, to</w:t>
      </w:r>
      <w:r>
        <w:rPr>
          <w:rFonts w:ascii="Arial" w:eastAsiaTheme="minorHAnsi" w:hAnsi="Arial" w:cs="Arial"/>
          <w:lang w:eastAsia="en-US"/>
        </w:rPr>
        <w:t xml:space="preserve"> </w:t>
      </w:r>
      <w:r w:rsidR="009E4F64">
        <w:rPr>
          <w:rFonts w:ascii="Arial" w:eastAsiaTheme="minorHAnsi" w:hAnsi="Arial" w:cs="Arial"/>
          <w:lang w:eastAsia="en-US"/>
        </w:rPr>
        <w:t xml:space="preserve">bring people back to work and prepare for Christmas 2020 running and the </w:t>
      </w:r>
      <w:r w:rsidR="009D3B06">
        <w:rPr>
          <w:rFonts w:ascii="Arial" w:eastAsiaTheme="minorHAnsi" w:hAnsi="Arial" w:cs="Arial"/>
          <w:lang w:eastAsia="en-US"/>
        </w:rPr>
        <w:t xml:space="preserve">planned </w:t>
      </w:r>
      <w:r w:rsidR="009E4F64">
        <w:rPr>
          <w:rFonts w:ascii="Arial" w:eastAsiaTheme="minorHAnsi" w:hAnsi="Arial" w:cs="Arial"/>
          <w:lang w:eastAsia="en-US"/>
        </w:rPr>
        <w:t>reopening of the railway in full in March 2021.</w:t>
      </w:r>
    </w:p>
    <w:p w14:paraId="31FC4AFE" w14:textId="77777777" w:rsidR="00C96E02" w:rsidRPr="00C96E02" w:rsidRDefault="00C96E02" w:rsidP="00C96E02">
      <w:pPr>
        <w:spacing w:after="120" w:line="360" w:lineRule="auto"/>
        <w:rPr>
          <w:rFonts w:ascii="Arial" w:eastAsiaTheme="minorHAnsi" w:hAnsi="Arial" w:cstheme="minorBidi"/>
          <w:szCs w:val="22"/>
          <w:lang w:eastAsia="en-US"/>
        </w:rPr>
      </w:pPr>
    </w:p>
    <w:p w14:paraId="36D5BF4D" w14:textId="24076A95" w:rsidR="00C96E02" w:rsidRPr="00C96E02" w:rsidRDefault="009E4F64" w:rsidP="00C96E02">
      <w:pPr>
        <w:spacing w:line="360" w:lineRule="auto"/>
        <w:rPr>
          <w:rFonts w:ascii="Arial" w:eastAsiaTheme="minorHAnsi" w:hAnsi="Arial" w:cs="Arial"/>
          <w:lang w:eastAsia="en-US"/>
        </w:rPr>
      </w:pPr>
      <w:r>
        <w:rPr>
          <w:rFonts w:ascii="Arial" w:eastAsiaTheme="minorHAnsi" w:hAnsi="Arial" w:cs="Arial"/>
          <w:lang w:eastAsia="en-US"/>
        </w:rPr>
        <w:t xml:space="preserve">The </w:t>
      </w:r>
      <w:r w:rsidR="009D3B06" w:rsidRPr="000F12D3">
        <w:rPr>
          <w:rFonts w:ascii="Arial" w:eastAsiaTheme="minorHAnsi" w:hAnsi="Arial" w:cs="Arial"/>
          <w:b/>
          <w:bCs/>
          <w:i/>
          <w:iCs/>
          <w:lang w:eastAsia="en-US"/>
        </w:rPr>
        <w:t>‘</w:t>
      </w:r>
      <w:r w:rsidRPr="000F12D3">
        <w:rPr>
          <w:rFonts w:ascii="Arial" w:eastAsiaTheme="minorHAnsi" w:hAnsi="Arial" w:cs="Arial"/>
          <w:b/>
          <w:bCs/>
          <w:i/>
          <w:iCs/>
          <w:lang w:eastAsia="en-US"/>
        </w:rPr>
        <w:t>Culture Recovery For Heritage</w:t>
      </w:r>
      <w:r w:rsidR="009D3B06" w:rsidRPr="000F12D3">
        <w:rPr>
          <w:rFonts w:ascii="Arial" w:eastAsiaTheme="minorHAnsi" w:hAnsi="Arial" w:cs="Arial"/>
          <w:b/>
          <w:bCs/>
          <w:i/>
          <w:iCs/>
          <w:lang w:eastAsia="en-US"/>
        </w:rPr>
        <w:t>’</w:t>
      </w:r>
      <w:r w:rsidR="00C96E02" w:rsidRPr="000F12D3">
        <w:rPr>
          <w:rFonts w:ascii="Arial" w:eastAsiaTheme="minorHAnsi" w:hAnsi="Arial" w:cs="Arial"/>
          <w:b/>
          <w:bCs/>
          <w:i/>
          <w:iCs/>
          <w:lang w:eastAsia="en-US"/>
        </w:rPr>
        <w:t xml:space="preserve"> </w:t>
      </w:r>
      <w:r w:rsidR="00C96E02" w:rsidRPr="00C96E02">
        <w:rPr>
          <w:rFonts w:ascii="Arial" w:eastAsiaTheme="minorHAnsi" w:hAnsi="Arial" w:cs="Arial"/>
          <w:lang w:eastAsia="en-US"/>
        </w:rPr>
        <w:t xml:space="preserve">grant will fund </w:t>
      </w:r>
      <w:r>
        <w:rPr>
          <w:rFonts w:ascii="Arial" w:eastAsiaTheme="minorHAnsi" w:hAnsi="Arial" w:cs="Arial"/>
          <w:lang w:eastAsia="en-US"/>
        </w:rPr>
        <w:t>a wide range of projects covering infrastructure renewal</w:t>
      </w:r>
      <w:r w:rsidR="009D3B06">
        <w:rPr>
          <w:rFonts w:ascii="Arial" w:eastAsiaTheme="minorHAnsi" w:hAnsi="Arial" w:cs="Arial"/>
          <w:lang w:eastAsia="en-US"/>
        </w:rPr>
        <w:t>;</w:t>
      </w:r>
      <w:r>
        <w:rPr>
          <w:rFonts w:ascii="Arial" w:eastAsiaTheme="minorHAnsi" w:hAnsi="Arial" w:cs="Arial"/>
          <w:lang w:eastAsia="en-US"/>
        </w:rPr>
        <w:t xml:space="preserve"> Covid 19 precautions and protection</w:t>
      </w:r>
      <w:r w:rsidR="009D3B06">
        <w:rPr>
          <w:rFonts w:ascii="Arial" w:eastAsiaTheme="minorHAnsi" w:hAnsi="Arial" w:cs="Arial"/>
          <w:lang w:eastAsia="en-US"/>
        </w:rPr>
        <w:t>;</w:t>
      </w:r>
      <w:r>
        <w:rPr>
          <w:rFonts w:ascii="Arial" w:eastAsiaTheme="minorHAnsi" w:hAnsi="Arial" w:cs="Arial"/>
          <w:lang w:eastAsia="en-US"/>
        </w:rPr>
        <w:t xml:space="preserve"> operations</w:t>
      </w:r>
      <w:r w:rsidR="009D3B06">
        <w:rPr>
          <w:rFonts w:ascii="Arial" w:eastAsiaTheme="minorHAnsi" w:hAnsi="Arial" w:cs="Arial"/>
          <w:lang w:eastAsia="en-US"/>
        </w:rPr>
        <w:t>; plus</w:t>
      </w:r>
      <w:r>
        <w:rPr>
          <w:rFonts w:ascii="Arial" w:eastAsiaTheme="minorHAnsi" w:hAnsi="Arial" w:cs="Arial"/>
          <w:lang w:eastAsia="en-US"/>
        </w:rPr>
        <w:t xml:space="preserve"> locomotives and rolling stock. It will</w:t>
      </w:r>
      <w:r w:rsidR="00C96E02" w:rsidRPr="00C96E02">
        <w:rPr>
          <w:rFonts w:ascii="Arial" w:eastAsiaTheme="minorHAnsi" w:hAnsi="Arial" w:cs="Arial"/>
          <w:lang w:eastAsia="en-US"/>
        </w:rPr>
        <w:t xml:space="preserve"> provide immediate help with the costs of re-opening the line by covering certain items, such as the wages of essential staff brought back from furlough to prepare for trains returning</w:t>
      </w:r>
      <w:r>
        <w:rPr>
          <w:rFonts w:ascii="Arial" w:eastAsiaTheme="minorHAnsi" w:hAnsi="Arial" w:cs="Arial"/>
          <w:lang w:eastAsia="en-US"/>
        </w:rPr>
        <w:t xml:space="preserve">. </w:t>
      </w:r>
      <w:r w:rsidR="009D3B06">
        <w:rPr>
          <w:rFonts w:ascii="Arial" w:eastAsiaTheme="minorHAnsi" w:hAnsi="Arial" w:cs="Arial"/>
          <w:lang w:eastAsia="en-US"/>
        </w:rPr>
        <w:tab/>
        <w:t xml:space="preserve">    More follows</w:t>
      </w:r>
    </w:p>
    <w:p w14:paraId="4118BC52" w14:textId="310F6EF3" w:rsidR="009E4F64" w:rsidRDefault="009D3B06" w:rsidP="000F12D3">
      <w:pPr>
        <w:spacing w:line="360" w:lineRule="auto"/>
        <w:jc w:val="center"/>
        <w:rPr>
          <w:rFonts w:ascii="Arial" w:eastAsiaTheme="minorHAnsi" w:hAnsi="Arial" w:cs="Arial"/>
          <w:lang w:eastAsia="en-US"/>
        </w:rPr>
      </w:pPr>
      <w:r>
        <w:rPr>
          <w:rFonts w:ascii="Arial" w:eastAsiaTheme="minorHAnsi" w:hAnsi="Arial" w:cs="Arial"/>
          <w:lang w:eastAsia="en-US"/>
        </w:rPr>
        <w:lastRenderedPageBreak/>
        <w:t>2</w:t>
      </w:r>
    </w:p>
    <w:p w14:paraId="14C8721B" w14:textId="4B909A17" w:rsidR="009D3B06" w:rsidRDefault="009E4F64" w:rsidP="009E4F64">
      <w:pPr>
        <w:spacing w:line="360" w:lineRule="auto"/>
        <w:rPr>
          <w:rFonts w:ascii="Arial" w:eastAsiaTheme="minorHAnsi" w:hAnsi="Arial" w:cs="Arial"/>
          <w:lang w:eastAsia="en-US"/>
        </w:rPr>
      </w:pPr>
      <w:r>
        <w:rPr>
          <w:rFonts w:ascii="Arial" w:eastAsiaTheme="minorHAnsi" w:hAnsi="Arial" w:cs="Arial"/>
          <w:lang w:eastAsia="en-US"/>
        </w:rPr>
        <w:t xml:space="preserve">Importantly, the </w:t>
      </w:r>
      <w:r w:rsidR="009D3B06">
        <w:rPr>
          <w:rFonts w:ascii="Arial" w:eastAsiaTheme="minorHAnsi" w:hAnsi="Arial" w:cs="Arial"/>
          <w:lang w:eastAsia="en-US"/>
        </w:rPr>
        <w:t>g</w:t>
      </w:r>
      <w:r>
        <w:rPr>
          <w:rFonts w:ascii="Arial" w:eastAsiaTheme="minorHAnsi" w:hAnsi="Arial" w:cs="Arial"/>
          <w:lang w:eastAsia="en-US"/>
        </w:rPr>
        <w:t>rant</w:t>
      </w:r>
      <w:r w:rsidR="006C3A7C">
        <w:rPr>
          <w:rFonts w:ascii="Arial" w:eastAsiaTheme="minorHAnsi" w:hAnsi="Arial" w:cs="Arial"/>
          <w:lang w:eastAsia="en-US"/>
        </w:rPr>
        <w:t xml:space="preserve"> bid</w:t>
      </w:r>
      <w:r w:rsidR="009D3B06">
        <w:rPr>
          <w:rFonts w:ascii="Arial" w:eastAsiaTheme="minorHAnsi" w:hAnsi="Arial" w:cs="Arial"/>
          <w:lang w:eastAsia="en-US"/>
        </w:rPr>
        <w:t xml:space="preserve"> – which </w:t>
      </w:r>
      <w:r w:rsidR="006C3A7C">
        <w:rPr>
          <w:rFonts w:ascii="Arial" w:eastAsiaTheme="minorHAnsi" w:hAnsi="Arial" w:cs="Arial"/>
          <w:lang w:eastAsia="en-US"/>
        </w:rPr>
        <w:t>was</w:t>
      </w:r>
      <w:r w:rsidR="009D3B06">
        <w:rPr>
          <w:rFonts w:ascii="Arial" w:eastAsiaTheme="minorHAnsi" w:hAnsi="Arial" w:cs="Arial"/>
          <w:lang w:eastAsia="en-US"/>
        </w:rPr>
        <w:t xml:space="preserve"> reviewed and delivered jointly by the National Lottery Heritage Fund (NLHF) and Historic England - </w:t>
      </w:r>
      <w:r>
        <w:rPr>
          <w:rFonts w:ascii="Arial" w:eastAsiaTheme="minorHAnsi" w:hAnsi="Arial" w:cs="Arial"/>
          <w:lang w:eastAsia="en-US"/>
        </w:rPr>
        <w:t xml:space="preserve"> will also assist with the process of re-training staff and reinstating competencies, policies and procedures. </w:t>
      </w:r>
    </w:p>
    <w:p w14:paraId="4B2643C1" w14:textId="77777777" w:rsidR="009D3B06" w:rsidRDefault="009D3B06" w:rsidP="009E4F64">
      <w:pPr>
        <w:spacing w:line="360" w:lineRule="auto"/>
        <w:rPr>
          <w:rFonts w:ascii="Arial" w:eastAsiaTheme="minorHAnsi" w:hAnsi="Arial" w:cs="Arial"/>
          <w:lang w:eastAsia="en-US"/>
        </w:rPr>
      </w:pPr>
    </w:p>
    <w:p w14:paraId="6CFD7D56" w14:textId="56100685" w:rsidR="009E4F64" w:rsidRDefault="009E4F64" w:rsidP="009E4F64">
      <w:pPr>
        <w:spacing w:line="360" w:lineRule="auto"/>
        <w:rPr>
          <w:rFonts w:ascii="Arial" w:eastAsiaTheme="minorHAnsi" w:hAnsi="Arial" w:cs="Arial"/>
          <w:lang w:eastAsia="en-US"/>
        </w:rPr>
      </w:pPr>
      <w:r>
        <w:rPr>
          <w:rFonts w:ascii="Arial" w:eastAsiaTheme="minorHAnsi" w:hAnsi="Arial" w:cs="Arial"/>
          <w:lang w:eastAsia="en-US"/>
        </w:rPr>
        <w:t xml:space="preserve">The </w:t>
      </w:r>
      <w:r w:rsidR="009D3B06">
        <w:rPr>
          <w:rFonts w:ascii="Arial" w:eastAsiaTheme="minorHAnsi" w:hAnsi="Arial" w:cs="Arial"/>
          <w:lang w:eastAsia="en-US"/>
        </w:rPr>
        <w:t>NLHF g</w:t>
      </w:r>
      <w:r>
        <w:rPr>
          <w:rFonts w:ascii="Arial" w:eastAsiaTheme="minorHAnsi" w:hAnsi="Arial" w:cs="Arial"/>
          <w:lang w:eastAsia="en-US"/>
        </w:rPr>
        <w:t>rant will also enable the P</w:t>
      </w:r>
      <w:r w:rsidR="009D3B06">
        <w:rPr>
          <w:rFonts w:ascii="Arial" w:eastAsiaTheme="minorHAnsi" w:hAnsi="Arial" w:cs="Arial"/>
          <w:lang w:eastAsia="en-US"/>
        </w:rPr>
        <w:t>lc</w:t>
      </w:r>
      <w:r>
        <w:rPr>
          <w:rFonts w:ascii="Arial" w:eastAsiaTheme="minorHAnsi" w:hAnsi="Arial" w:cs="Arial"/>
          <w:lang w:eastAsia="en-US"/>
        </w:rPr>
        <w:t xml:space="preserve"> to either fund or undertake a number of small schemes put forward by </w:t>
      </w:r>
      <w:r w:rsidR="009D3B06">
        <w:rPr>
          <w:rFonts w:ascii="Arial" w:eastAsiaTheme="minorHAnsi" w:hAnsi="Arial" w:cs="Arial"/>
          <w:lang w:eastAsia="en-US"/>
        </w:rPr>
        <w:t xml:space="preserve">the WSR’s </w:t>
      </w:r>
      <w:r>
        <w:rPr>
          <w:rFonts w:ascii="Arial" w:eastAsiaTheme="minorHAnsi" w:hAnsi="Arial" w:cs="Arial"/>
          <w:lang w:eastAsia="en-US"/>
        </w:rPr>
        <w:t>Station</w:t>
      </w:r>
      <w:r w:rsidR="006C3A7C">
        <w:rPr>
          <w:rFonts w:ascii="Arial" w:eastAsiaTheme="minorHAnsi" w:hAnsi="Arial" w:cs="Arial"/>
          <w:lang w:eastAsia="en-US"/>
        </w:rPr>
        <w:t>s and</w:t>
      </w:r>
      <w:r>
        <w:rPr>
          <w:rFonts w:ascii="Arial" w:eastAsiaTheme="minorHAnsi" w:hAnsi="Arial" w:cs="Arial"/>
          <w:lang w:eastAsia="en-US"/>
        </w:rPr>
        <w:t xml:space="preserve"> Friends Groups, Station Masters and WSR family organisations</w:t>
      </w:r>
      <w:r w:rsidR="006C3A7C">
        <w:rPr>
          <w:rFonts w:ascii="Arial" w:eastAsiaTheme="minorHAnsi" w:hAnsi="Arial" w:cs="Arial"/>
          <w:lang w:eastAsia="en-US"/>
        </w:rPr>
        <w:t>,</w:t>
      </w:r>
      <w:r>
        <w:rPr>
          <w:rFonts w:ascii="Arial" w:eastAsiaTheme="minorHAnsi" w:hAnsi="Arial" w:cs="Arial"/>
          <w:lang w:eastAsia="en-US"/>
        </w:rPr>
        <w:t xml:space="preserve"> including the West Somerset Railway Association, West Somerset Steam Railway Trust and the Diesel and Electric Preservation Group. </w:t>
      </w:r>
    </w:p>
    <w:p w14:paraId="53BE4D7E" w14:textId="77777777" w:rsidR="009E4F64" w:rsidRDefault="009E4F64" w:rsidP="009E4F64">
      <w:pPr>
        <w:spacing w:line="360" w:lineRule="auto"/>
        <w:rPr>
          <w:rFonts w:ascii="Arial" w:eastAsiaTheme="minorHAnsi" w:hAnsi="Arial" w:cs="Arial"/>
          <w:lang w:eastAsia="en-US"/>
        </w:rPr>
      </w:pPr>
    </w:p>
    <w:p w14:paraId="46AFC15A" w14:textId="77777777" w:rsidR="00C96E02" w:rsidRDefault="009E4F64" w:rsidP="009E4F64">
      <w:pPr>
        <w:spacing w:line="360" w:lineRule="auto"/>
        <w:rPr>
          <w:rFonts w:ascii="Arial" w:eastAsiaTheme="minorHAnsi" w:hAnsi="Arial" w:cs="Arial"/>
          <w:lang w:eastAsia="en-US"/>
        </w:rPr>
      </w:pPr>
      <w:r>
        <w:rPr>
          <w:rFonts w:ascii="Arial" w:eastAsiaTheme="minorHAnsi" w:hAnsi="Arial" w:cs="Arial"/>
          <w:lang w:eastAsia="en-US"/>
        </w:rPr>
        <w:t xml:space="preserve">The grant is broken down as follows: </w:t>
      </w:r>
    </w:p>
    <w:p w14:paraId="5F9966B8" w14:textId="77777777" w:rsidR="009E4F64" w:rsidRDefault="009E4F64" w:rsidP="009E4F64">
      <w:pPr>
        <w:pStyle w:val="ListParagraph"/>
        <w:numPr>
          <w:ilvl w:val="0"/>
          <w:numId w:val="2"/>
        </w:numPr>
        <w:spacing w:line="360" w:lineRule="auto"/>
        <w:rPr>
          <w:rFonts w:ascii="Arial" w:eastAsiaTheme="minorHAnsi" w:hAnsi="Arial" w:cs="Arial"/>
          <w:lang w:eastAsia="en-US"/>
        </w:rPr>
      </w:pPr>
      <w:r>
        <w:rPr>
          <w:rFonts w:ascii="Arial" w:eastAsiaTheme="minorHAnsi" w:hAnsi="Arial" w:cs="Arial"/>
          <w:lang w:eastAsia="en-US"/>
        </w:rPr>
        <w:t>Infrastructure (to be inserted)</w:t>
      </w:r>
    </w:p>
    <w:p w14:paraId="1B06968F" w14:textId="77777777" w:rsidR="009E4F64" w:rsidRDefault="009E4F64" w:rsidP="009E4F64">
      <w:pPr>
        <w:pStyle w:val="ListParagraph"/>
        <w:numPr>
          <w:ilvl w:val="0"/>
          <w:numId w:val="2"/>
        </w:numPr>
        <w:spacing w:line="360" w:lineRule="auto"/>
        <w:rPr>
          <w:rFonts w:ascii="Arial" w:eastAsiaTheme="minorHAnsi" w:hAnsi="Arial" w:cs="Arial"/>
          <w:lang w:eastAsia="en-US"/>
        </w:rPr>
      </w:pPr>
      <w:r>
        <w:rPr>
          <w:rFonts w:ascii="Arial" w:eastAsiaTheme="minorHAnsi" w:hAnsi="Arial" w:cs="Arial"/>
          <w:lang w:eastAsia="en-US"/>
        </w:rPr>
        <w:t>Covid 19</w:t>
      </w:r>
    </w:p>
    <w:p w14:paraId="66CAAD23" w14:textId="77777777" w:rsidR="009E4F64" w:rsidRDefault="009E4F64" w:rsidP="009E4F64">
      <w:pPr>
        <w:pStyle w:val="ListParagraph"/>
        <w:numPr>
          <w:ilvl w:val="0"/>
          <w:numId w:val="2"/>
        </w:numPr>
        <w:spacing w:line="360" w:lineRule="auto"/>
        <w:rPr>
          <w:rFonts w:ascii="Arial" w:eastAsiaTheme="minorHAnsi" w:hAnsi="Arial" w:cs="Arial"/>
          <w:lang w:eastAsia="en-US"/>
        </w:rPr>
      </w:pPr>
      <w:r>
        <w:rPr>
          <w:rFonts w:ascii="Arial" w:eastAsiaTheme="minorHAnsi" w:hAnsi="Arial" w:cs="Arial"/>
          <w:lang w:eastAsia="en-US"/>
        </w:rPr>
        <w:t>Operations and Commercial</w:t>
      </w:r>
    </w:p>
    <w:p w14:paraId="0860F29B" w14:textId="77777777" w:rsidR="009E4F64" w:rsidRDefault="009E4F64" w:rsidP="009E4F64">
      <w:pPr>
        <w:pStyle w:val="ListParagraph"/>
        <w:numPr>
          <w:ilvl w:val="0"/>
          <w:numId w:val="2"/>
        </w:numPr>
        <w:spacing w:line="360" w:lineRule="auto"/>
        <w:rPr>
          <w:rFonts w:ascii="Arial" w:eastAsiaTheme="minorHAnsi" w:hAnsi="Arial" w:cs="Arial"/>
          <w:lang w:eastAsia="en-US"/>
        </w:rPr>
      </w:pPr>
      <w:r>
        <w:rPr>
          <w:rFonts w:ascii="Arial" w:eastAsiaTheme="minorHAnsi" w:hAnsi="Arial" w:cs="Arial"/>
          <w:lang w:eastAsia="en-US"/>
        </w:rPr>
        <w:t>Mechanical Engineering</w:t>
      </w:r>
    </w:p>
    <w:p w14:paraId="0A47E473" w14:textId="77777777" w:rsidR="009E4F64" w:rsidRDefault="009E4F64" w:rsidP="009E4F64">
      <w:pPr>
        <w:spacing w:line="360" w:lineRule="auto"/>
        <w:rPr>
          <w:rFonts w:ascii="Arial" w:eastAsiaTheme="minorHAnsi" w:hAnsi="Arial" w:cs="Arial"/>
          <w:lang w:eastAsia="en-US"/>
        </w:rPr>
      </w:pPr>
    </w:p>
    <w:p w14:paraId="69637F7D" w14:textId="70EB83CA" w:rsidR="00636F93" w:rsidRDefault="009E4F64" w:rsidP="009E4F64">
      <w:pPr>
        <w:spacing w:line="360" w:lineRule="auto"/>
        <w:rPr>
          <w:rFonts w:ascii="Arial" w:eastAsiaTheme="minorHAnsi" w:hAnsi="Arial" w:cs="Arial"/>
          <w:lang w:eastAsia="en-US"/>
        </w:rPr>
      </w:pPr>
      <w:r>
        <w:rPr>
          <w:rFonts w:ascii="Arial" w:eastAsiaTheme="minorHAnsi" w:hAnsi="Arial" w:cs="Arial"/>
          <w:lang w:eastAsia="en-US"/>
        </w:rPr>
        <w:t xml:space="preserve">Although the application was submitted by </w:t>
      </w:r>
      <w:r w:rsidR="006C3A7C">
        <w:rPr>
          <w:rFonts w:ascii="Arial" w:eastAsiaTheme="minorHAnsi" w:hAnsi="Arial" w:cs="Arial"/>
          <w:lang w:eastAsia="en-US"/>
        </w:rPr>
        <w:t xml:space="preserve">the </w:t>
      </w:r>
      <w:r>
        <w:rPr>
          <w:rFonts w:ascii="Arial" w:eastAsiaTheme="minorHAnsi" w:hAnsi="Arial" w:cs="Arial"/>
          <w:lang w:eastAsia="en-US"/>
        </w:rPr>
        <w:t>West Somerset Railway P</w:t>
      </w:r>
      <w:r w:rsidR="006C3A7C">
        <w:rPr>
          <w:rFonts w:ascii="Arial" w:eastAsiaTheme="minorHAnsi" w:hAnsi="Arial" w:cs="Arial"/>
          <w:lang w:eastAsia="en-US"/>
        </w:rPr>
        <w:t xml:space="preserve">lc </w:t>
      </w:r>
      <w:r w:rsidR="00833026">
        <w:rPr>
          <w:rFonts w:ascii="Arial" w:eastAsiaTheme="minorHAnsi" w:hAnsi="Arial" w:cs="Arial"/>
          <w:lang w:eastAsia="en-US"/>
        </w:rPr>
        <w:t>as</w:t>
      </w:r>
      <w:r w:rsidR="006C3A7C">
        <w:rPr>
          <w:rFonts w:ascii="Arial" w:eastAsiaTheme="minorHAnsi" w:hAnsi="Arial" w:cs="Arial"/>
          <w:lang w:eastAsia="en-US"/>
        </w:rPr>
        <w:t xml:space="preserve"> the sole grant beneficiary</w:t>
      </w:r>
      <w:r w:rsidR="00833026">
        <w:rPr>
          <w:rFonts w:ascii="Arial" w:eastAsiaTheme="minorHAnsi" w:hAnsi="Arial" w:cs="Arial"/>
          <w:lang w:eastAsia="en-US"/>
        </w:rPr>
        <w:t>,</w:t>
      </w:r>
      <w:r>
        <w:rPr>
          <w:rFonts w:ascii="Arial" w:eastAsiaTheme="minorHAnsi" w:hAnsi="Arial" w:cs="Arial"/>
          <w:lang w:eastAsia="en-US"/>
        </w:rPr>
        <w:t xml:space="preserve"> </w:t>
      </w:r>
      <w:r w:rsidR="00833026">
        <w:rPr>
          <w:rFonts w:ascii="Arial" w:eastAsiaTheme="minorHAnsi" w:hAnsi="Arial" w:cs="Arial"/>
          <w:lang w:eastAsia="en-US"/>
        </w:rPr>
        <w:t>it</w:t>
      </w:r>
      <w:r>
        <w:rPr>
          <w:rFonts w:ascii="Arial" w:eastAsiaTheme="minorHAnsi" w:hAnsi="Arial" w:cs="Arial"/>
          <w:lang w:eastAsia="en-US"/>
        </w:rPr>
        <w:t xml:space="preserve"> was </w:t>
      </w:r>
      <w:r w:rsidR="00833026">
        <w:rPr>
          <w:rFonts w:ascii="Arial" w:eastAsiaTheme="minorHAnsi" w:hAnsi="Arial" w:cs="Arial"/>
          <w:lang w:eastAsia="en-US"/>
        </w:rPr>
        <w:t>prepared</w:t>
      </w:r>
      <w:r>
        <w:rPr>
          <w:rFonts w:ascii="Arial" w:eastAsiaTheme="minorHAnsi" w:hAnsi="Arial" w:cs="Arial"/>
          <w:lang w:eastAsia="en-US"/>
        </w:rPr>
        <w:t xml:space="preserve"> in partnership with the West Somerset Railway Association and the West Somerset Steam Railway Trust</w:t>
      </w:r>
      <w:r w:rsidR="006C3A7C">
        <w:rPr>
          <w:rFonts w:ascii="Arial" w:eastAsiaTheme="minorHAnsi" w:hAnsi="Arial" w:cs="Arial"/>
          <w:lang w:eastAsia="en-US"/>
        </w:rPr>
        <w:t>, plus</w:t>
      </w:r>
      <w:r>
        <w:rPr>
          <w:rFonts w:ascii="Arial" w:eastAsiaTheme="minorHAnsi" w:hAnsi="Arial" w:cs="Arial"/>
          <w:lang w:eastAsia="en-US"/>
        </w:rPr>
        <w:t xml:space="preserve"> important contributions from other groups on the railway. The P</w:t>
      </w:r>
      <w:r w:rsidR="006C3A7C">
        <w:rPr>
          <w:rFonts w:ascii="Arial" w:eastAsiaTheme="minorHAnsi" w:hAnsi="Arial" w:cs="Arial"/>
          <w:lang w:eastAsia="en-US"/>
        </w:rPr>
        <w:t>lc</w:t>
      </w:r>
      <w:r>
        <w:rPr>
          <w:rFonts w:ascii="Arial" w:eastAsiaTheme="minorHAnsi" w:hAnsi="Arial" w:cs="Arial"/>
          <w:lang w:eastAsia="en-US"/>
        </w:rPr>
        <w:t xml:space="preserve"> would also like to thank</w:t>
      </w:r>
      <w:r w:rsidR="00A83CA3">
        <w:rPr>
          <w:rFonts w:ascii="Arial" w:eastAsiaTheme="minorHAnsi" w:hAnsi="Arial" w:cs="Arial"/>
          <w:lang w:eastAsia="en-US"/>
        </w:rPr>
        <w:t xml:space="preserve"> all </w:t>
      </w:r>
      <w:r w:rsidR="006C3A7C">
        <w:rPr>
          <w:rFonts w:ascii="Arial" w:eastAsiaTheme="minorHAnsi" w:hAnsi="Arial" w:cs="Arial"/>
          <w:lang w:eastAsia="en-US"/>
        </w:rPr>
        <w:t xml:space="preserve">of </w:t>
      </w:r>
      <w:r w:rsidR="00A83CA3">
        <w:rPr>
          <w:rFonts w:ascii="Arial" w:eastAsiaTheme="minorHAnsi" w:hAnsi="Arial" w:cs="Arial"/>
          <w:lang w:eastAsia="en-US"/>
        </w:rPr>
        <w:t>the external stakeholders who provided letters and statements in support of the bid</w:t>
      </w:r>
      <w:r w:rsidR="00833026">
        <w:rPr>
          <w:rFonts w:ascii="Arial" w:eastAsiaTheme="minorHAnsi" w:hAnsi="Arial" w:cs="Arial"/>
          <w:lang w:eastAsia="en-US"/>
        </w:rPr>
        <w:t>,</w:t>
      </w:r>
      <w:r w:rsidR="00A83CA3">
        <w:rPr>
          <w:rFonts w:ascii="Arial" w:eastAsiaTheme="minorHAnsi" w:hAnsi="Arial" w:cs="Arial"/>
          <w:lang w:eastAsia="en-US"/>
        </w:rPr>
        <w:t xml:space="preserve"> includ</w:t>
      </w:r>
      <w:r w:rsidR="00833026">
        <w:rPr>
          <w:rFonts w:ascii="Arial" w:eastAsiaTheme="minorHAnsi" w:hAnsi="Arial" w:cs="Arial"/>
          <w:lang w:eastAsia="en-US"/>
        </w:rPr>
        <w:t xml:space="preserve">ing </w:t>
      </w:r>
      <w:r w:rsidR="00A83CA3">
        <w:rPr>
          <w:rFonts w:ascii="Arial" w:eastAsiaTheme="minorHAnsi" w:hAnsi="Arial" w:cs="Arial"/>
          <w:lang w:eastAsia="en-US"/>
        </w:rPr>
        <w:t xml:space="preserve">local MPs, Rebecca Pow and Iain Liddell-Grainger, </w:t>
      </w:r>
      <w:r w:rsidR="00833026">
        <w:rPr>
          <w:rFonts w:ascii="Arial" w:eastAsiaTheme="minorHAnsi" w:hAnsi="Arial" w:cs="Arial"/>
          <w:lang w:eastAsia="en-US"/>
        </w:rPr>
        <w:t>both</w:t>
      </w:r>
      <w:r w:rsidR="00636F93">
        <w:rPr>
          <w:rFonts w:ascii="Arial" w:eastAsiaTheme="minorHAnsi" w:hAnsi="Arial" w:cs="Arial"/>
          <w:lang w:eastAsia="en-US"/>
        </w:rPr>
        <w:t xml:space="preserve"> main</w:t>
      </w:r>
      <w:r w:rsidR="00833026">
        <w:rPr>
          <w:rFonts w:ascii="Arial" w:eastAsiaTheme="minorHAnsi" w:hAnsi="Arial" w:cs="Arial"/>
          <w:lang w:eastAsia="en-US"/>
        </w:rPr>
        <w:t xml:space="preserve"> </w:t>
      </w:r>
      <w:r w:rsidR="00A83CA3">
        <w:rPr>
          <w:rFonts w:ascii="Arial" w:eastAsiaTheme="minorHAnsi" w:hAnsi="Arial" w:cs="Arial"/>
          <w:lang w:eastAsia="en-US"/>
        </w:rPr>
        <w:t>local authorities</w:t>
      </w:r>
      <w:r w:rsidR="006C3A7C">
        <w:rPr>
          <w:rFonts w:ascii="Arial" w:eastAsiaTheme="minorHAnsi" w:hAnsi="Arial" w:cs="Arial"/>
          <w:lang w:eastAsia="en-US"/>
        </w:rPr>
        <w:t xml:space="preserve"> and </w:t>
      </w:r>
      <w:r w:rsidR="00833026">
        <w:rPr>
          <w:rFonts w:ascii="Arial" w:eastAsiaTheme="minorHAnsi" w:hAnsi="Arial" w:cs="Arial"/>
          <w:lang w:eastAsia="en-US"/>
        </w:rPr>
        <w:t>councils, plus</w:t>
      </w:r>
      <w:r w:rsidR="00A83CA3">
        <w:rPr>
          <w:rFonts w:ascii="Arial" w:eastAsiaTheme="minorHAnsi" w:hAnsi="Arial" w:cs="Arial"/>
          <w:lang w:eastAsia="en-US"/>
        </w:rPr>
        <w:t xml:space="preserve"> partners in the local tourism and leisure sector. </w:t>
      </w:r>
      <w:r w:rsidR="00636F93">
        <w:rPr>
          <w:rFonts w:ascii="Arial" w:eastAsiaTheme="minorHAnsi" w:hAnsi="Arial" w:cs="Arial"/>
          <w:lang w:eastAsia="en-US"/>
        </w:rPr>
        <w:t xml:space="preserve"> M/F</w:t>
      </w:r>
    </w:p>
    <w:p w14:paraId="04DC1289" w14:textId="77777777" w:rsidR="00636F93" w:rsidRDefault="00636F93" w:rsidP="009E4F64">
      <w:pPr>
        <w:spacing w:line="360" w:lineRule="auto"/>
        <w:rPr>
          <w:rFonts w:ascii="Arial" w:eastAsiaTheme="minorHAnsi" w:hAnsi="Arial" w:cs="Arial"/>
          <w:lang w:eastAsia="en-US"/>
        </w:rPr>
      </w:pPr>
    </w:p>
    <w:p w14:paraId="1A66D16F" w14:textId="757D6198" w:rsidR="00636F93" w:rsidRDefault="00636F93" w:rsidP="000F12D3">
      <w:pPr>
        <w:spacing w:line="360" w:lineRule="auto"/>
        <w:jc w:val="center"/>
        <w:rPr>
          <w:rFonts w:ascii="Arial" w:eastAsiaTheme="minorHAnsi" w:hAnsi="Arial" w:cs="Arial"/>
          <w:lang w:eastAsia="en-US"/>
        </w:rPr>
      </w:pPr>
      <w:r>
        <w:rPr>
          <w:rFonts w:ascii="Arial" w:eastAsiaTheme="minorHAnsi" w:hAnsi="Arial" w:cs="Arial"/>
          <w:lang w:eastAsia="en-US"/>
        </w:rPr>
        <w:lastRenderedPageBreak/>
        <w:t>3</w:t>
      </w:r>
    </w:p>
    <w:p w14:paraId="0313D5D7" w14:textId="162BC210" w:rsidR="009E4F64" w:rsidRDefault="00A83CA3" w:rsidP="009E4F64">
      <w:pPr>
        <w:spacing w:line="360" w:lineRule="auto"/>
        <w:rPr>
          <w:rFonts w:ascii="Arial" w:eastAsiaTheme="minorHAnsi" w:hAnsi="Arial" w:cs="Arial"/>
          <w:lang w:eastAsia="en-US"/>
        </w:rPr>
      </w:pPr>
      <w:r>
        <w:rPr>
          <w:rFonts w:ascii="Arial" w:eastAsiaTheme="minorHAnsi" w:hAnsi="Arial" w:cs="Arial"/>
          <w:lang w:eastAsia="en-US"/>
        </w:rPr>
        <w:t xml:space="preserve">Everybody’s help </w:t>
      </w:r>
      <w:r w:rsidR="00636F93">
        <w:rPr>
          <w:rFonts w:ascii="Arial" w:eastAsiaTheme="minorHAnsi" w:hAnsi="Arial" w:cs="Arial"/>
          <w:lang w:eastAsia="en-US"/>
        </w:rPr>
        <w:t xml:space="preserve">and support for the DCMS bid </w:t>
      </w:r>
      <w:r>
        <w:rPr>
          <w:rFonts w:ascii="Arial" w:eastAsiaTheme="minorHAnsi" w:hAnsi="Arial" w:cs="Arial"/>
          <w:lang w:eastAsia="en-US"/>
        </w:rPr>
        <w:t xml:space="preserve">was much appreciated and this now provides a firm foundation on which the </w:t>
      </w:r>
      <w:r w:rsidR="00636F93">
        <w:rPr>
          <w:rFonts w:ascii="Arial" w:eastAsiaTheme="minorHAnsi" w:hAnsi="Arial" w:cs="Arial"/>
          <w:lang w:eastAsia="en-US"/>
        </w:rPr>
        <w:t>WSR Plc</w:t>
      </w:r>
      <w:r>
        <w:rPr>
          <w:rFonts w:ascii="Arial" w:eastAsiaTheme="minorHAnsi" w:hAnsi="Arial" w:cs="Arial"/>
          <w:lang w:eastAsia="en-US"/>
        </w:rPr>
        <w:t xml:space="preserve"> can move forward with its plans.</w:t>
      </w:r>
    </w:p>
    <w:p w14:paraId="2AFF4637" w14:textId="77777777" w:rsidR="00A83CA3" w:rsidRDefault="00A83CA3" w:rsidP="009E4F64">
      <w:pPr>
        <w:spacing w:line="360" w:lineRule="auto"/>
        <w:rPr>
          <w:rFonts w:ascii="Arial" w:eastAsiaTheme="minorHAnsi" w:hAnsi="Arial" w:cs="Arial"/>
          <w:lang w:eastAsia="en-US"/>
        </w:rPr>
      </w:pPr>
    </w:p>
    <w:p w14:paraId="26E8F993" w14:textId="3FBF3CA4" w:rsidR="00A83CA3" w:rsidRDefault="00636F93" w:rsidP="009E4F64">
      <w:pPr>
        <w:spacing w:line="360" w:lineRule="auto"/>
        <w:rPr>
          <w:rFonts w:ascii="Arial" w:eastAsiaTheme="minorHAnsi" w:hAnsi="Arial" w:cs="Arial"/>
          <w:lang w:eastAsia="en-US"/>
        </w:rPr>
      </w:pPr>
      <w:r>
        <w:rPr>
          <w:rFonts w:ascii="Arial" w:eastAsiaTheme="minorHAnsi" w:hAnsi="Arial" w:cs="Arial"/>
          <w:lang w:eastAsia="en-US"/>
        </w:rPr>
        <w:t>As t</w:t>
      </w:r>
      <w:r w:rsidR="00A83CA3">
        <w:rPr>
          <w:rFonts w:ascii="Arial" w:eastAsiaTheme="minorHAnsi" w:hAnsi="Arial" w:cs="Arial"/>
          <w:lang w:eastAsia="en-US"/>
        </w:rPr>
        <w:t>he funds have to be spent by 31 March 2021</w:t>
      </w:r>
      <w:r>
        <w:rPr>
          <w:rFonts w:ascii="Arial" w:eastAsiaTheme="minorHAnsi" w:hAnsi="Arial" w:cs="Arial"/>
          <w:lang w:eastAsia="en-US"/>
        </w:rPr>
        <w:t>,</w:t>
      </w:r>
      <w:r w:rsidR="00A83CA3">
        <w:rPr>
          <w:rFonts w:ascii="Arial" w:eastAsiaTheme="minorHAnsi" w:hAnsi="Arial" w:cs="Arial"/>
          <w:lang w:eastAsia="en-US"/>
        </w:rPr>
        <w:t xml:space="preserve"> the P</w:t>
      </w:r>
      <w:r>
        <w:rPr>
          <w:rFonts w:ascii="Arial" w:eastAsiaTheme="minorHAnsi" w:hAnsi="Arial" w:cs="Arial"/>
          <w:lang w:eastAsia="en-US"/>
        </w:rPr>
        <w:t>lc</w:t>
      </w:r>
      <w:r w:rsidR="00A83CA3">
        <w:rPr>
          <w:rFonts w:ascii="Arial" w:eastAsiaTheme="minorHAnsi" w:hAnsi="Arial" w:cs="Arial"/>
          <w:lang w:eastAsia="en-US"/>
        </w:rPr>
        <w:t xml:space="preserve"> has been working hard on putting together the project infrastructure and processes in anticipation that the bid would be successful. This w</w:t>
      </w:r>
      <w:r w:rsidR="00915CA9">
        <w:rPr>
          <w:rFonts w:ascii="Arial" w:eastAsiaTheme="minorHAnsi" w:hAnsi="Arial" w:cs="Arial"/>
          <w:lang w:eastAsia="en-US"/>
        </w:rPr>
        <w:t>ork is being finalised and this</w:t>
      </w:r>
      <w:r w:rsidR="00A83CA3">
        <w:rPr>
          <w:rFonts w:ascii="Arial" w:eastAsiaTheme="minorHAnsi" w:hAnsi="Arial" w:cs="Arial"/>
          <w:lang w:eastAsia="en-US"/>
        </w:rPr>
        <w:t xml:space="preserve"> major programme of investment will now start</w:t>
      </w:r>
      <w:r>
        <w:rPr>
          <w:rFonts w:ascii="Arial" w:eastAsiaTheme="minorHAnsi" w:hAnsi="Arial" w:cs="Arial"/>
          <w:lang w:eastAsia="en-US"/>
        </w:rPr>
        <w:t xml:space="preserve"> in earnest</w:t>
      </w:r>
      <w:r w:rsidR="00A83CA3">
        <w:rPr>
          <w:rFonts w:ascii="Arial" w:eastAsiaTheme="minorHAnsi" w:hAnsi="Arial" w:cs="Arial"/>
          <w:lang w:eastAsia="en-US"/>
        </w:rPr>
        <w:t>.</w:t>
      </w:r>
    </w:p>
    <w:p w14:paraId="52BB416A" w14:textId="5585B0AB" w:rsidR="00915CA9" w:rsidRDefault="00915CA9" w:rsidP="00915CA9">
      <w:pPr>
        <w:rPr>
          <w:rFonts w:ascii="Arial" w:hAnsi="Arial" w:cs="Arial"/>
        </w:rPr>
      </w:pPr>
    </w:p>
    <w:p w14:paraId="04D763AC" w14:textId="0EE36083" w:rsidR="00636F93" w:rsidRPr="000F12D3" w:rsidRDefault="00636F93" w:rsidP="00915CA9">
      <w:pPr>
        <w:rPr>
          <w:rFonts w:ascii="Arial" w:hAnsi="Arial" w:cs="Arial"/>
          <w:b/>
          <w:bCs/>
          <w:u w:val="single"/>
        </w:rPr>
      </w:pPr>
      <w:r w:rsidRPr="000F12D3">
        <w:rPr>
          <w:rFonts w:ascii="Arial" w:hAnsi="Arial" w:cs="Arial"/>
          <w:b/>
          <w:bCs/>
          <w:u w:val="single"/>
        </w:rPr>
        <w:t>WSR Background Information</w:t>
      </w:r>
    </w:p>
    <w:p w14:paraId="43FA41F4" w14:textId="77777777" w:rsidR="00636F93" w:rsidRDefault="00636F93" w:rsidP="00915CA9">
      <w:pPr>
        <w:rPr>
          <w:rFonts w:ascii="Arial" w:hAnsi="Arial" w:cs="Arial"/>
        </w:rPr>
      </w:pPr>
    </w:p>
    <w:p w14:paraId="0398B6CE" w14:textId="13D490E9" w:rsidR="00915CA9" w:rsidRPr="00915CA9" w:rsidRDefault="00915CA9" w:rsidP="000F12D3">
      <w:pPr>
        <w:spacing w:line="360" w:lineRule="auto"/>
        <w:rPr>
          <w:rFonts w:ascii="Arial" w:hAnsi="Arial" w:cs="Arial"/>
        </w:rPr>
      </w:pPr>
      <w:r w:rsidRPr="00915CA9">
        <w:rPr>
          <w:rFonts w:ascii="Arial" w:hAnsi="Arial" w:cs="Arial"/>
        </w:rPr>
        <w:t xml:space="preserve">The 23-mile-long West Somerset Railway is the UK’s longest </w:t>
      </w:r>
      <w:r w:rsidR="00636F93">
        <w:rPr>
          <w:rFonts w:ascii="Arial" w:hAnsi="Arial" w:cs="Arial"/>
        </w:rPr>
        <w:t>standard -gauge</w:t>
      </w:r>
      <w:r w:rsidRPr="00915CA9">
        <w:rPr>
          <w:rFonts w:ascii="Arial" w:hAnsi="Arial" w:cs="Arial"/>
        </w:rPr>
        <w:t xml:space="preserve"> heritage railway, comprising the whole of the branch line from Minehead to the connection with the </w:t>
      </w:r>
      <w:r w:rsidR="00636F93">
        <w:rPr>
          <w:rFonts w:ascii="Arial" w:hAnsi="Arial" w:cs="Arial"/>
        </w:rPr>
        <w:t>West of England</w:t>
      </w:r>
      <w:r w:rsidRPr="00915CA9">
        <w:rPr>
          <w:rFonts w:ascii="Arial" w:hAnsi="Arial" w:cs="Arial"/>
        </w:rPr>
        <w:t xml:space="preserve"> main line</w:t>
      </w:r>
      <w:r w:rsidR="00636F93">
        <w:rPr>
          <w:rFonts w:ascii="Arial" w:hAnsi="Arial" w:cs="Arial"/>
        </w:rPr>
        <w:t xml:space="preserve"> near Taunton</w:t>
      </w:r>
      <w:r w:rsidRPr="00915CA9">
        <w:rPr>
          <w:rFonts w:ascii="Arial" w:hAnsi="Arial" w:cs="Arial"/>
        </w:rPr>
        <w:t>.</w:t>
      </w:r>
      <w:r>
        <w:rPr>
          <w:rFonts w:ascii="Arial" w:hAnsi="Arial" w:cs="Arial"/>
        </w:rPr>
        <w:t xml:space="preserve"> The railway normally welcomes up to 200,000 visitors a year.</w:t>
      </w:r>
      <w:r w:rsidR="00294AD6">
        <w:rPr>
          <w:rFonts w:ascii="Arial" w:hAnsi="Arial" w:cs="Arial"/>
        </w:rPr>
        <w:t xml:space="preserve"> </w:t>
      </w:r>
      <w:r w:rsidRPr="00915CA9">
        <w:rPr>
          <w:rFonts w:ascii="Arial" w:hAnsi="Arial" w:cs="Arial"/>
        </w:rPr>
        <w:t xml:space="preserve">Its 10 stations </w:t>
      </w:r>
      <w:r w:rsidR="00636F93">
        <w:rPr>
          <w:rFonts w:ascii="Arial" w:hAnsi="Arial" w:cs="Arial"/>
        </w:rPr>
        <w:t xml:space="preserve">now </w:t>
      </w:r>
      <w:r w:rsidRPr="00915CA9">
        <w:rPr>
          <w:rFonts w:ascii="Arial" w:hAnsi="Arial" w:cs="Arial"/>
        </w:rPr>
        <w:t xml:space="preserve">reflect </w:t>
      </w:r>
      <w:r w:rsidR="00636F93">
        <w:rPr>
          <w:rFonts w:ascii="Arial" w:hAnsi="Arial" w:cs="Arial"/>
        </w:rPr>
        <w:t xml:space="preserve">much of </w:t>
      </w:r>
      <w:r w:rsidRPr="00915CA9">
        <w:rPr>
          <w:rFonts w:ascii="Arial" w:hAnsi="Arial" w:cs="Arial"/>
        </w:rPr>
        <w:t xml:space="preserve">the </w:t>
      </w:r>
      <w:r w:rsidR="00636F93">
        <w:rPr>
          <w:rFonts w:ascii="Arial" w:hAnsi="Arial" w:cs="Arial"/>
        </w:rPr>
        <w:t xml:space="preserve">railway </w:t>
      </w:r>
      <w:r w:rsidRPr="00915CA9">
        <w:rPr>
          <w:rFonts w:ascii="Arial" w:hAnsi="Arial" w:cs="Arial"/>
        </w:rPr>
        <w:t xml:space="preserve">heritage of </w:t>
      </w:r>
      <w:r w:rsidR="00EF6522">
        <w:rPr>
          <w:rFonts w:ascii="Arial" w:hAnsi="Arial" w:cs="Arial"/>
        </w:rPr>
        <w:t>West C</w:t>
      </w:r>
      <w:r w:rsidRPr="00915CA9">
        <w:rPr>
          <w:rFonts w:ascii="Arial" w:hAnsi="Arial" w:cs="Arial"/>
        </w:rPr>
        <w:t>ountry railways lost following the Beeching rationalisations of the 1960’s. Collectively, WSR organisations own, manage and care for a collection of 22 heritage locomotives (steam and diesel), 48 passenger  and 75 freight vehicles from the 19 and 20</w:t>
      </w:r>
      <w:r w:rsidRPr="00915CA9">
        <w:rPr>
          <w:rFonts w:ascii="Arial" w:hAnsi="Arial" w:cs="Arial"/>
          <w:vertAlign w:val="superscript"/>
        </w:rPr>
        <w:t>th</w:t>
      </w:r>
      <w:r w:rsidRPr="00915CA9">
        <w:rPr>
          <w:rFonts w:ascii="Arial" w:hAnsi="Arial" w:cs="Arial"/>
        </w:rPr>
        <w:t xml:space="preserve"> centuries as well as the infrastructure, buildings and equipment.</w:t>
      </w:r>
    </w:p>
    <w:p w14:paraId="14A9A66D" w14:textId="77777777" w:rsidR="00915CA9" w:rsidRPr="00915CA9" w:rsidRDefault="00915CA9" w:rsidP="000F12D3">
      <w:pPr>
        <w:pStyle w:val="ListParagraph"/>
        <w:spacing w:line="360" w:lineRule="auto"/>
        <w:rPr>
          <w:rFonts w:ascii="Arial" w:hAnsi="Arial" w:cs="Arial"/>
        </w:rPr>
      </w:pPr>
    </w:p>
    <w:p w14:paraId="159C721F" w14:textId="7E90BB36" w:rsidR="00915CA9" w:rsidRPr="00915CA9" w:rsidRDefault="00915CA9" w:rsidP="000F12D3">
      <w:pPr>
        <w:spacing w:line="360" w:lineRule="auto"/>
        <w:rPr>
          <w:rFonts w:ascii="Arial" w:hAnsi="Arial" w:cs="Arial"/>
        </w:rPr>
      </w:pPr>
      <w:r w:rsidRPr="00915CA9">
        <w:rPr>
          <w:rFonts w:ascii="Arial" w:hAnsi="Arial" w:cs="Arial"/>
        </w:rPr>
        <w:t xml:space="preserve">Together, this constitutes a “living museum” of railways from </w:t>
      </w:r>
      <w:r w:rsidR="00636F93">
        <w:rPr>
          <w:rFonts w:ascii="Arial" w:hAnsi="Arial" w:cs="Arial"/>
        </w:rPr>
        <w:t xml:space="preserve">the </w:t>
      </w:r>
      <w:r w:rsidRPr="00915CA9">
        <w:rPr>
          <w:rFonts w:ascii="Arial" w:hAnsi="Arial" w:cs="Arial"/>
        </w:rPr>
        <w:t xml:space="preserve">1860’s to the 1960’s, including </w:t>
      </w:r>
      <w:r w:rsidR="00636F93">
        <w:rPr>
          <w:rFonts w:ascii="Arial" w:hAnsi="Arial" w:cs="Arial"/>
        </w:rPr>
        <w:t>three</w:t>
      </w:r>
      <w:r w:rsidRPr="00915CA9">
        <w:rPr>
          <w:rFonts w:ascii="Arial" w:hAnsi="Arial" w:cs="Arial"/>
        </w:rPr>
        <w:t xml:space="preserve"> free-to-enter museums on stations along the line, displaying a wide range of railway artifacts. Regular steam and heritage diesel services offer the opportunity to experience the “golden age” of rail travel, and all stations are free to visit and discover. </w:t>
      </w:r>
      <w:r w:rsidR="00294AD6">
        <w:rPr>
          <w:rFonts w:ascii="Arial" w:hAnsi="Arial" w:cs="Arial"/>
        </w:rPr>
        <w:tab/>
      </w:r>
      <w:r w:rsidR="00294AD6">
        <w:rPr>
          <w:rFonts w:ascii="Arial" w:hAnsi="Arial" w:cs="Arial"/>
        </w:rPr>
        <w:tab/>
      </w:r>
      <w:r w:rsidR="00294AD6">
        <w:rPr>
          <w:rFonts w:ascii="Arial" w:hAnsi="Arial" w:cs="Arial"/>
        </w:rPr>
        <w:tab/>
      </w:r>
      <w:r w:rsidR="00294AD6">
        <w:rPr>
          <w:rFonts w:ascii="Arial" w:hAnsi="Arial" w:cs="Arial"/>
        </w:rPr>
        <w:tab/>
      </w:r>
      <w:r w:rsidR="00294AD6">
        <w:rPr>
          <w:rFonts w:ascii="Arial" w:hAnsi="Arial" w:cs="Arial"/>
        </w:rPr>
        <w:tab/>
      </w:r>
      <w:r w:rsidR="00294AD6">
        <w:rPr>
          <w:rFonts w:ascii="Arial" w:hAnsi="Arial" w:cs="Arial"/>
        </w:rPr>
        <w:tab/>
      </w:r>
      <w:r w:rsidR="00294AD6">
        <w:rPr>
          <w:rFonts w:ascii="Arial" w:hAnsi="Arial" w:cs="Arial"/>
        </w:rPr>
        <w:tab/>
      </w:r>
      <w:r w:rsidR="00294AD6">
        <w:rPr>
          <w:rFonts w:ascii="Arial" w:hAnsi="Arial" w:cs="Arial"/>
        </w:rPr>
        <w:tab/>
        <w:t>More follows</w:t>
      </w:r>
    </w:p>
    <w:p w14:paraId="1A049A82" w14:textId="7366AE57" w:rsidR="00294AD6" w:rsidRDefault="00294AD6" w:rsidP="000F12D3">
      <w:pPr>
        <w:spacing w:line="360" w:lineRule="auto"/>
        <w:jc w:val="center"/>
        <w:rPr>
          <w:rFonts w:ascii="Arial" w:eastAsiaTheme="minorHAnsi" w:hAnsi="Arial" w:cs="Arial"/>
          <w:lang w:eastAsia="en-US"/>
        </w:rPr>
      </w:pPr>
      <w:r>
        <w:rPr>
          <w:rFonts w:ascii="Arial" w:eastAsiaTheme="minorHAnsi" w:hAnsi="Arial" w:cs="Arial"/>
          <w:lang w:eastAsia="en-US"/>
        </w:rPr>
        <w:t>4</w:t>
      </w:r>
    </w:p>
    <w:p w14:paraId="08A7502C" w14:textId="7663BCA2" w:rsidR="00294AD6" w:rsidRDefault="00C96E02" w:rsidP="00915CA9">
      <w:pPr>
        <w:spacing w:line="360" w:lineRule="auto"/>
        <w:rPr>
          <w:rFonts w:ascii="Arial" w:eastAsiaTheme="minorHAnsi" w:hAnsi="Arial" w:cstheme="minorBidi"/>
          <w:b/>
          <w:bCs/>
          <w:i/>
          <w:iCs/>
          <w:szCs w:val="22"/>
          <w:lang w:eastAsia="en-US"/>
        </w:rPr>
      </w:pPr>
      <w:r w:rsidRPr="00C96E02">
        <w:rPr>
          <w:rFonts w:ascii="Arial" w:eastAsiaTheme="minorHAnsi" w:hAnsi="Arial" w:cstheme="minorBidi"/>
          <w:szCs w:val="22"/>
          <w:lang w:eastAsia="en-US"/>
        </w:rPr>
        <w:t xml:space="preserve">Commenting on the grant award, </w:t>
      </w:r>
      <w:r w:rsidR="00915CA9">
        <w:rPr>
          <w:rFonts w:ascii="Arial" w:eastAsiaTheme="minorHAnsi" w:hAnsi="Arial" w:cstheme="minorBidi"/>
          <w:szCs w:val="22"/>
          <w:lang w:eastAsia="en-US"/>
        </w:rPr>
        <w:t>WSR P</w:t>
      </w:r>
      <w:r w:rsidR="00294AD6">
        <w:rPr>
          <w:rFonts w:ascii="Arial" w:eastAsiaTheme="minorHAnsi" w:hAnsi="Arial" w:cstheme="minorBidi"/>
          <w:szCs w:val="22"/>
          <w:lang w:eastAsia="en-US"/>
        </w:rPr>
        <w:t>lc</w:t>
      </w:r>
      <w:r w:rsidR="00915CA9">
        <w:rPr>
          <w:rFonts w:ascii="Arial" w:eastAsiaTheme="minorHAnsi" w:hAnsi="Arial" w:cstheme="minorBidi"/>
          <w:szCs w:val="22"/>
          <w:lang w:eastAsia="en-US"/>
        </w:rPr>
        <w:t xml:space="preserve"> Chairman Jonathan Jones-Pratt</w:t>
      </w:r>
      <w:r w:rsidRPr="00C96E02">
        <w:rPr>
          <w:rFonts w:ascii="Arial" w:eastAsiaTheme="minorHAnsi" w:hAnsi="Arial" w:cstheme="minorBidi"/>
          <w:szCs w:val="22"/>
          <w:lang w:eastAsia="en-US"/>
        </w:rPr>
        <w:t xml:space="preserve"> said: </w:t>
      </w:r>
      <w:r w:rsidRPr="00C96E02">
        <w:rPr>
          <w:rFonts w:ascii="Arial" w:eastAsiaTheme="minorHAnsi" w:hAnsi="Arial" w:cstheme="minorBidi"/>
          <w:b/>
          <w:bCs/>
          <w:i/>
          <w:iCs/>
          <w:szCs w:val="22"/>
          <w:lang w:eastAsia="en-US"/>
        </w:rPr>
        <w:t>“</w:t>
      </w:r>
      <w:r w:rsidR="00294AD6">
        <w:rPr>
          <w:rFonts w:ascii="Arial" w:eastAsiaTheme="minorHAnsi" w:hAnsi="Arial" w:cstheme="minorBidi"/>
          <w:b/>
          <w:bCs/>
          <w:i/>
          <w:iCs/>
          <w:szCs w:val="22"/>
          <w:lang w:eastAsia="en-US"/>
        </w:rPr>
        <w:t>Naturally, we are all</w:t>
      </w:r>
      <w:r w:rsidRPr="00C96E02">
        <w:rPr>
          <w:rFonts w:ascii="Arial" w:eastAsiaTheme="minorHAnsi" w:hAnsi="Arial" w:cstheme="minorBidi"/>
          <w:b/>
          <w:bCs/>
          <w:i/>
          <w:iCs/>
          <w:szCs w:val="22"/>
          <w:lang w:eastAsia="en-US"/>
        </w:rPr>
        <w:t xml:space="preserve"> thrilled to have received this fantastic grant support th</w:t>
      </w:r>
      <w:r w:rsidR="00915CA9">
        <w:rPr>
          <w:rFonts w:ascii="Arial" w:eastAsiaTheme="minorHAnsi" w:hAnsi="Arial" w:cstheme="minorBidi"/>
          <w:b/>
          <w:bCs/>
          <w:i/>
          <w:iCs/>
          <w:szCs w:val="22"/>
          <w:lang w:eastAsia="en-US"/>
        </w:rPr>
        <w:t>anks to the Department of Culture Media and Sport</w:t>
      </w:r>
      <w:r w:rsidR="00294AD6">
        <w:rPr>
          <w:rFonts w:ascii="Arial" w:eastAsiaTheme="minorHAnsi" w:hAnsi="Arial" w:cstheme="minorBidi"/>
          <w:b/>
          <w:bCs/>
          <w:i/>
          <w:iCs/>
          <w:szCs w:val="22"/>
          <w:lang w:eastAsia="en-US"/>
        </w:rPr>
        <w:t xml:space="preserve">, </w:t>
      </w:r>
      <w:r w:rsidR="00915CA9">
        <w:rPr>
          <w:rFonts w:ascii="Arial" w:eastAsiaTheme="minorHAnsi" w:hAnsi="Arial" w:cstheme="minorBidi"/>
          <w:b/>
          <w:bCs/>
          <w:i/>
          <w:iCs/>
          <w:szCs w:val="22"/>
          <w:lang w:eastAsia="en-US"/>
        </w:rPr>
        <w:t>the National Heritage Lottery Fund</w:t>
      </w:r>
      <w:r w:rsidR="00294AD6">
        <w:rPr>
          <w:rFonts w:ascii="Arial" w:eastAsiaTheme="minorHAnsi" w:hAnsi="Arial" w:cstheme="minorBidi"/>
          <w:b/>
          <w:bCs/>
          <w:i/>
          <w:iCs/>
          <w:szCs w:val="22"/>
          <w:lang w:eastAsia="en-US"/>
        </w:rPr>
        <w:t xml:space="preserve"> and Historic England.</w:t>
      </w:r>
    </w:p>
    <w:p w14:paraId="318ED622" w14:textId="77777777" w:rsidR="00294AD6" w:rsidRDefault="00294AD6" w:rsidP="00915CA9">
      <w:pPr>
        <w:spacing w:line="360" w:lineRule="auto"/>
        <w:rPr>
          <w:rFonts w:ascii="Arial" w:eastAsiaTheme="minorHAnsi" w:hAnsi="Arial" w:cstheme="minorBidi"/>
          <w:b/>
          <w:bCs/>
          <w:i/>
          <w:iCs/>
          <w:szCs w:val="22"/>
          <w:lang w:eastAsia="en-US"/>
        </w:rPr>
      </w:pPr>
    </w:p>
    <w:p w14:paraId="4F439893" w14:textId="77777777" w:rsidR="00437361" w:rsidRDefault="00294AD6" w:rsidP="00915CA9">
      <w:pPr>
        <w:spacing w:line="360" w:lineRule="auto"/>
        <w:rPr>
          <w:rFonts w:ascii="Arial" w:eastAsiaTheme="minorHAnsi" w:hAnsi="Arial" w:cstheme="minorBidi"/>
          <w:b/>
          <w:bCs/>
          <w:i/>
          <w:iCs/>
          <w:szCs w:val="22"/>
          <w:lang w:eastAsia="en-US"/>
        </w:rPr>
      </w:pPr>
      <w:r>
        <w:rPr>
          <w:rFonts w:ascii="Arial" w:eastAsiaTheme="minorHAnsi" w:hAnsi="Arial" w:cstheme="minorBidi"/>
          <w:b/>
          <w:bCs/>
          <w:i/>
          <w:iCs/>
          <w:szCs w:val="22"/>
          <w:lang w:eastAsia="en-US"/>
        </w:rPr>
        <w:t>“It will provide us the vital financial lifeline needed for the railway’s survival</w:t>
      </w:r>
      <w:r w:rsidR="00C96E02" w:rsidRPr="00C96E02">
        <w:rPr>
          <w:rFonts w:ascii="Arial" w:eastAsiaTheme="minorHAnsi" w:hAnsi="Arial" w:cstheme="minorBidi"/>
          <w:b/>
          <w:bCs/>
          <w:i/>
          <w:iCs/>
          <w:szCs w:val="22"/>
          <w:lang w:eastAsia="en-US"/>
        </w:rPr>
        <w:t>, and we are confident th</w:t>
      </w:r>
      <w:r>
        <w:rPr>
          <w:rFonts w:ascii="Arial" w:eastAsiaTheme="minorHAnsi" w:hAnsi="Arial" w:cstheme="minorBidi"/>
          <w:b/>
          <w:bCs/>
          <w:i/>
          <w:iCs/>
          <w:szCs w:val="22"/>
          <w:lang w:eastAsia="en-US"/>
        </w:rPr>
        <w:t>at all of th</w:t>
      </w:r>
      <w:r w:rsidR="00C96E02" w:rsidRPr="00C96E02">
        <w:rPr>
          <w:rFonts w:ascii="Arial" w:eastAsiaTheme="minorHAnsi" w:hAnsi="Arial" w:cstheme="minorBidi"/>
          <w:b/>
          <w:bCs/>
          <w:i/>
          <w:iCs/>
          <w:szCs w:val="22"/>
          <w:lang w:eastAsia="en-US"/>
        </w:rPr>
        <w:t>e projects</w:t>
      </w:r>
      <w:r>
        <w:rPr>
          <w:rFonts w:ascii="Arial" w:eastAsiaTheme="minorHAnsi" w:hAnsi="Arial" w:cstheme="minorBidi"/>
          <w:b/>
          <w:bCs/>
          <w:i/>
          <w:iCs/>
          <w:szCs w:val="22"/>
          <w:lang w:eastAsia="en-US"/>
        </w:rPr>
        <w:t xml:space="preserve"> to gain support</w:t>
      </w:r>
      <w:r w:rsidR="00C96E02" w:rsidRPr="00C96E02">
        <w:rPr>
          <w:rFonts w:ascii="Arial" w:eastAsiaTheme="minorHAnsi" w:hAnsi="Arial" w:cstheme="minorBidi"/>
          <w:b/>
          <w:bCs/>
          <w:i/>
          <w:iCs/>
          <w:szCs w:val="22"/>
          <w:lang w:eastAsia="en-US"/>
        </w:rPr>
        <w:t xml:space="preserve"> will help</w:t>
      </w:r>
      <w:r w:rsidR="00915CA9">
        <w:rPr>
          <w:rFonts w:ascii="Arial" w:eastAsiaTheme="minorHAnsi" w:hAnsi="Arial" w:cstheme="minorBidi"/>
          <w:b/>
          <w:bCs/>
          <w:i/>
          <w:iCs/>
          <w:szCs w:val="22"/>
          <w:lang w:eastAsia="en-US"/>
        </w:rPr>
        <w:t xml:space="preserve"> get the much-loved West Somerset </w:t>
      </w:r>
      <w:r w:rsidR="00C96E02" w:rsidRPr="00C96E02">
        <w:rPr>
          <w:rFonts w:ascii="Arial" w:eastAsiaTheme="minorHAnsi" w:hAnsi="Arial" w:cstheme="minorBidi"/>
          <w:b/>
          <w:bCs/>
          <w:i/>
          <w:iCs/>
          <w:szCs w:val="22"/>
          <w:lang w:eastAsia="en-US"/>
        </w:rPr>
        <w:t xml:space="preserve">Railway running </w:t>
      </w:r>
      <w:r>
        <w:rPr>
          <w:rFonts w:ascii="Arial" w:eastAsiaTheme="minorHAnsi" w:hAnsi="Arial" w:cstheme="minorBidi"/>
          <w:b/>
          <w:bCs/>
          <w:i/>
          <w:iCs/>
          <w:szCs w:val="22"/>
          <w:lang w:eastAsia="en-US"/>
        </w:rPr>
        <w:t xml:space="preserve">normally </w:t>
      </w:r>
      <w:r w:rsidR="00C96E02" w:rsidRPr="00C96E02">
        <w:rPr>
          <w:rFonts w:ascii="Arial" w:eastAsiaTheme="minorHAnsi" w:hAnsi="Arial" w:cstheme="minorBidi"/>
          <w:b/>
          <w:bCs/>
          <w:i/>
          <w:iCs/>
          <w:szCs w:val="22"/>
          <w:lang w:eastAsia="en-US"/>
        </w:rPr>
        <w:t>again soon.</w:t>
      </w:r>
    </w:p>
    <w:p w14:paraId="32B98B6F" w14:textId="77777777" w:rsidR="00437361" w:rsidRDefault="00437361" w:rsidP="00915CA9">
      <w:pPr>
        <w:spacing w:line="360" w:lineRule="auto"/>
        <w:rPr>
          <w:rFonts w:ascii="Arial" w:eastAsiaTheme="minorHAnsi" w:hAnsi="Arial" w:cstheme="minorBidi"/>
          <w:b/>
          <w:bCs/>
          <w:i/>
          <w:iCs/>
          <w:szCs w:val="22"/>
          <w:lang w:eastAsia="en-US"/>
        </w:rPr>
      </w:pPr>
    </w:p>
    <w:p w14:paraId="286457D8" w14:textId="1E4FF94A" w:rsidR="00437361" w:rsidRDefault="00437361" w:rsidP="00437361">
      <w:pPr>
        <w:spacing w:line="360" w:lineRule="auto"/>
        <w:rPr>
          <w:rFonts w:ascii="Arial" w:eastAsiaTheme="minorHAnsi" w:hAnsi="Arial" w:cstheme="minorBidi"/>
          <w:b/>
          <w:bCs/>
          <w:i/>
          <w:iCs/>
          <w:szCs w:val="22"/>
          <w:lang w:eastAsia="en-US"/>
        </w:rPr>
      </w:pPr>
      <w:r>
        <w:rPr>
          <w:rFonts w:ascii="Arial" w:eastAsiaTheme="minorHAnsi" w:hAnsi="Arial" w:cstheme="minorBidi"/>
          <w:b/>
          <w:bCs/>
          <w:i/>
          <w:iCs/>
          <w:szCs w:val="22"/>
          <w:lang w:eastAsia="en-US"/>
        </w:rPr>
        <w:t>“From all sources, we have now raised or received a wonderful total of financial help all told of</w:t>
      </w:r>
      <w:r w:rsidR="005049AD">
        <w:rPr>
          <w:rFonts w:ascii="Arial" w:eastAsiaTheme="minorHAnsi" w:hAnsi="Arial" w:cstheme="minorBidi"/>
          <w:b/>
          <w:bCs/>
          <w:i/>
          <w:iCs/>
          <w:szCs w:val="22"/>
          <w:lang w:eastAsia="en-US"/>
        </w:rPr>
        <w:t xml:space="preserve"> an amazing</w:t>
      </w:r>
      <w:r>
        <w:rPr>
          <w:rFonts w:ascii="Arial" w:eastAsiaTheme="minorHAnsi" w:hAnsi="Arial" w:cstheme="minorBidi"/>
          <w:b/>
          <w:bCs/>
          <w:i/>
          <w:iCs/>
          <w:szCs w:val="22"/>
          <w:lang w:eastAsia="en-US"/>
        </w:rPr>
        <w:t xml:space="preserve"> £1,</w:t>
      </w:r>
      <w:r w:rsidR="005049AD">
        <w:rPr>
          <w:rFonts w:ascii="Arial" w:eastAsiaTheme="minorHAnsi" w:hAnsi="Arial" w:cstheme="minorBidi"/>
          <w:b/>
          <w:bCs/>
          <w:i/>
          <w:iCs/>
          <w:szCs w:val="22"/>
          <w:lang w:eastAsia="en-US"/>
        </w:rPr>
        <w:t>1</w:t>
      </w:r>
      <w:r w:rsidR="00EE6333">
        <w:rPr>
          <w:rFonts w:ascii="Arial" w:eastAsiaTheme="minorHAnsi" w:hAnsi="Arial" w:cstheme="minorBidi"/>
          <w:b/>
          <w:bCs/>
          <w:i/>
          <w:iCs/>
          <w:szCs w:val="22"/>
          <w:lang w:eastAsia="en-US"/>
        </w:rPr>
        <w:t>77</w:t>
      </w:r>
      <w:r>
        <w:rPr>
          <w:rFonts w:ascii="Arial" w:eastAsiaTheme="minorHAnsi" w:hAnsi="Arial" w:cstheme="minorBidi"/>
          <w:b/>
          <w:bCs/>
          <w:i/>
          <w:iCs/>
          <w:szCs w:val="22"/>
          <w:lang w:eastAsia="en-US"/>
        </w:rPr>
        <w:t>,</w:t>
      </w:r>
      <w:r w:rsidR="00EE6333">
        <w:rPr>
          <w:rFonts w:ascii="Arial" w:eastAsiaTheme="minorHAnsi" w:hAnsi="Arial" w:cstheme="minorBidi"/>
          <w:b/>
          <w:bCs/>
          <w:i/>
          <w:iCs/>
          <w:szCs w:val="22"/>
          <w:lang w:eastAsia="en-US"/>
        </w:rPr>
        <w:t>271</w:t>
      </w:r>
      <w:r w:rsidR="005049AD">
        <w:rPr>
          <w:rFonts w:ascii="Arial" w:eastAsiaTheme="minorHAnsi" w:hAnsi="Arial" w:cstheme="minorBidi"/>
          <w:b/>
          <w:bCs/>
          <w:i/>
          <w:iCs/>
          <w:szCs w:val="22"/>
          <w:lang w:eastAsia="en-US"/>
        </w:rPr>
        <w:t>.0</w:t>
      </w:r>
      <w:r w:rsidR="00EE6333">
        <w:rPr>
          <w:rFonts w:ascii="Arial" w:eastAsiaTheme="minorHAnsi" w:hAnsi="Arial" w:cstheme="minorBidi"/>
          <w:b/>
          <w:bCs/>
          <w:i/>
          <w:iCs/>
          <w:szCs w:val="22"/>
          <w:lang w:eastAsia="en-US"/>
        </w:rPr>
        <w:t>8</w:t>
      </w:r>
      <w:r w:rsidR="005049AD">
        <w:rPr>
          <w:rFonts w:ascii="Arial" w:eastAsiaTheme="minorHAnsi" w:hAnsi="Arial" w:cstheme="minorBidi"/>
          <w:b/>
          <w:bCs/>
          <w:i/>
          <w:iCs/>
          <w:szCs w:val="22"/>
          <w:lang w:eastAsia="en-US"/>
        </w:rPr>
        <w:t xml:space="preserve"> so far,</w:t>
      </w:r>
      <w:r>
        <w:rPr>
          <w:rFonts w:ascii="Arial" w:eastAsiaTheme="minorHAnsi" w:hAnsi="Arial" w:cstheme="minorBidi"/>
          <w:b/>
          <w:bCs/>
          <w:i/>
          <w:iCs/>
          <w:szCs w:val="22"/>
          <w:lang w:eastAsia="en-US"/>
        </w:rPr>
        <w:t xml:space="preserve"> and we are still raising money to try and get to our next target of £1.5 million!</w:t>
      </w:r>
    </w:p>
    <w:p w14:paraId="49AEBE58" w14:textId="77777777" w:rsidR="005049AD" w:rsidRDefault="005049AD" w:rsidP="00437361">
      <w:pPr>
        <w:spacing w:line="360" w:lineRule="auto"/>
        <w:rPr>
          <w:rFonts w:ascii="Arial" w:eastAsiaTheme="minorHAnsi" w:hAnsi="Arial" w:cstheme="minorBidi"/>
          <w:b/>
          <w:bCs/>
          <w:i/>
          <w:iCs/>
          <w:szCs w:val="22"/>
          <w:lang w:eastAsia="en-US"/>
        </w:rPr>
      </w:pPr>
    </w:p>
    <w:p w14:paraId="27EC7443" w14:textId="2345D508" w:rsidR="005049AD" w:rsidRDefault="00437361" w:rsidP="00437361">
      <w:pPr>
        <w:spacing w:line="360" w:lineRule="auto"/>
        <w:rPr>
          <w:rFonts w:ascii="Arial" w:eastAsiaTheme="minorHAnsi" w:hAnsi="Arial" w:cstheme="minorBidi"/>
          <w:b/>
          <w:bCs/>
          <w:i/>
          <w:iCs/>
          <w:szCs w:val="22"/>
          <w:lang w:eastAsia="en-US"/>
        </w:rPr>
      </w:pPr>
      <w:r>
        <w:rPr>
          <w:rFonts w:ascii="Arial" w:eastAsiaTheme="minorHAnsi" w:hAnsi="Arial" w:cstheme="minorBidi"/>
          <w:b/>
          <w:bCs/>
          <w:i/>
          <w:iCs/>
          <w:szCs w:val="22"/>
          <w:lang w:eastAsia="en-US"/>
        </w:rPr>
        <w:t>“This has been achieved</w:t>
      </w:r>
      <w:r w:rsidRPr="00C96E02">
        <w:rPr>
          <w:rFonts w:ascii="Arial" w:eastAsiaTheme="minorHAnsi" w:hAnsi="Arial" w:cstheme="minorBidi"/>
          <w:b/>
          <w:bCs/>
          <w:i/>
          <w:iCs/>
          <w:szCs w:val="22"/>
          <w:lang w:eastAsia="en-US"/>
        </w:rPr>
        <w:t xml:space="preserve"> </w:t>
      </w:r>
      <w:r>
        <w:rPr>
          <w:rFonts w:ascii="Arial" w:eastAsiaTheme="minorHAnsi" w:hAnsi="Arial" w:cstheme="minorBidi"/>
          <w:b/>
          <w:bCs/>
          <w:i/>
          <w:iCs/>
          <w:szCs w:val="22"/>
          <w:lang w:eastAsia="en-US"/>
        </w:rPr>
        <w:t>via our own emergency appeal via donations</w:t>
      </w:r>
      <w:r w:rsidR="005049AD">
        <w:rPr>
          <w:rFonts w:ascii="Arial" w:eastAsiaTheme="minorHAnsi" w:hAnsi="Arial" w:cstheme="minorBidi"/>
          <w:b/>
          <w:bCs/>
          <w:i/>
          <w:iCs/>
          <w:szCs w:val="22"/>
          <w:lang w:eastAsia="en-US"/>
        </w:rPr>
        <w:t xml:space="preserve"> and</w:t>
      </w:r>
      <w:r>
        <w:rPr>
          <w:rFonts w:ascii="Arial" w:eastAsiaTheme="minorHAnsi" w:hAnsi="Arial" w:cstheme="minorBidi"/>
          <w:b/>
          <w:bCs/>
          <w:i/>
          <w:iCs/>
          <w:szCs w:val="22"/>
          <w:lang w:eastAsia="en-US"/>
        </w:rPr>
        <w:t xml:space="preserve"> smaller grants to the WSR plc</w:t>
      </w:r>
      <w:r w:rsidR="005049AD">
        <w:rPr>
          <w:rFonts w:ascii="Arial" w:eastAsiaTheme="minorHAnsi" w:hAnsi="Arial" w:cstheme="minorBidi"/>
          <w:b/>
          <w:bCs/>
          <w:i/>
          <w:iCs/>
          <w:szCs w:val="22"/>
          <w:lang w:eastAsia="en-US"/>
        </w:rPr>
        <w:t>, WSSRT</w:t>
      </w:r>
      <w:r>
        <w:rPr>
          <w:rFonts w:ascii="Arial" w:eastAsiaTheme="minorHAnsi" w:hAnsi="Arial" w:cstheme="minorBidi"/>
          <w:b/>
          <w:bCs/>
          <w:i/>
          <w:iCs/>
          <w:szCs w:val="22"/>
          <w:lang w:eastAsia="en-US"/>
        </w:rPr>
        <w:t xml:space="preserve"> and WSRA</w:t>
      </w:r>
      <w:r w:rsidR="005049AD">
        <w:rPr>
          <w:rFonts w:ascii="Arial" w:eastAsiaTheme="minorHAnsi" w:hAnsi="Arial" w:cstheme="minorBidi"/>
          <w:b/>
          <w:bCs/>
          <w:i/>
          <w:iCs/>
          <w:szCs w:val="22"/>
          <w:lang w:eastAsia="en-US"/>
        </w:rPr>
        <w:t>,</w:t>
      </w:r>
      <w:r>
        <w:rPr>
          <w:rFonts w:ascii="Arial" w:eastAsiaTheme="minorHAnsi" w:hAnsi="Arial" w:cstheme="minorBidi"/>
          <w:b/>
          <w:bCs/>
          <w:i/>
          <w:iCs/>
          <w:szCs w:val="22"/>
          <w:lang w:eastAsia="en-US"/>
        </w:rPr>
        <w:t xml:space="preserve"> </w:t>
      </w:r>
      <w:r w:rsidR="005049AD">
        <w:rPr>
          <w:rFonts w:ascii="Arial" w:eastAsiaTheme="minorHAnsi" w:hAnsi="Arial" w:cstheme="minorBidi"/>
          <w:b/>
          <w:bCs/>
          <w:i/>
          <w:iCs/>
          <w:szCs w:val="22"/>
          <w:lang w:eastAsia="en-US"/>
        </w:rPr>
        <w:t>plus</w:t>
      </w:r>
      <w:r>
        <w:rPr>
          <w:rFonts w:ascii="Arial" w:eastAsiaTheme="minorHAnsi" w:hAnsi="Arial" w:cstheme="minorBidi"/>
          <w:b/>
          <w:bCs/>
          <w:i/>
          <w:iCs/>
          <w:szCs w:val="22"/>
          <w:lang w:eastAsia="en-US"/>
        </w:rPr>
        <w:t xml:space="preserve"> limited site openings income of £</w:t>
      </w:r>
      <w:r w:rsidR="005049AD">
        <w:rPr>
          <w:rFonts w:ascii="Arial" w:eastAsiaTheme="minorHAnsi" w:hAnsi="Arial" w:cstheme="minorBidi"/>
          <w:b/>
          <w:bCs/>
          <w:i/>
          <w:iCs/>
          <w:szCs w:val="22"/>
          <w:lang w:eastAsia="en-US"/>
        </w:rPr>
        <w:t>2</w:t>
      </w:r>
      <w:r w:rsidR="00EE6333">
        <w:rPr>
          <w:rFonts w:ascii="Arial" w:eastAsiaTheme="minorHAnsi" w:hAnsi="Arial" w:cstheme="minorBidi"/>
          <w:b/>
          <w:bCs/>
          <w:i/>
          <w:iCs/>
          <w:szCs w:val="22"/>
          <w:lang w:eastAsia="en-US"/>
        </w:rPr>
        <w:t>83</w:t>
      </w:r>
      <w:r w:rsidR="005049AD">
        <w:rPr>
          <w:rFonts w:ascii="Arial" w:eastAsiaTheme="minorHAnsi" w:hAnsi="Arial" w:cstheme="minorBidi"/>
          <w:b/>
          <w:bCs/>
          <w:i/>
          <w:iCs/>
          <w:szCs w:val="22"/>
          <w:lang w:eastAsia="en-US"/>
        </w:rPr>
        <w:t>,5</w:t>
      </w:r>
      <w:r w:rsidR="00EE6333">
        <w:rPr>
          <w:rFonts w:ascii="Arial" w:eastAsiaTheme="minorHAnsi" w:hAnsi="Arial" w:cstheme="minorBidi"/>
          <w:b/>
          <w:bCs/>
          <w:i/>
          <w:iCs/>
          <w:szCs w:val="22"/>
          <w:lang w:eastAsia="en-US"/>
        </w:rPr>
        <w:t>7</w:t>
      </w:r>
      <w:r w:rsidR="005049AD">
        <w:rPr>
          <w:rFonts w:ascii="Arial" w:eastAsiaTheme="minorHAnsi" w:hAnsi="Arial" w:cstheme="minorBidi"/>
          <w:b/>
          <w:bCs/>
          <w:i/>
          <w:iCs/>
          <w:szCs w:val="22"/>
          <w:lang w:eastAsia="en-US"/>
        </w:rPr>
        <w:t>1.0</w:t>
      </w:r>
      <w:r w:rsidR="00EE6333">
        <w:rPr>
          <w:rFonts w:ascii="Arial" w:eastAsiaTheme="minorHAnsi" w:hAnsi="Arial" w:cstheme="minorBidi"/>
          <w:b/>
          <w:bCs/>
          <w:i/>
          <w:iCs/>
          <w:szCs w:val="22"/>
          <w:lang w:eastAsia="en-US"/>
        </w:rPr>
        <w:t>8</w:t>
      </w:r>
      <w:r>
        <w:rPr>
          <w:rFonts w:ascii="Arial" w:eastAsiaTheme="minorHAnsi" w:hAnsi="Arial" w:cstheme="minorBidi"/>
          <w:b/>
          <w:bCs/>
          <w:i/>
          <w:iCs/>
          <w:szCs w:val="22"/>
          <w:lang w:eastAsia="en-US"/>
        </w:rPr>
        <w:t xml:space="preserve">; an earlier NLHF Heritage Emergency Fund grant of £28,700 to the WSSRT, and now this latest DCMS Culture Recovery Fund </w:t>
      </w:r>
      <w:r w:rsidR="00DF1845">
        <w:rPr>
          <w:rFonts w:ascii="Arial" w:eastAsiaTheme="minorHAnsi" w:hAnsi="Arial" w:cstheme="minorBidi"/>
          <w:b/>
          <w:bCs/>
          <w:i/>
          <w:iCs/>
          <w:szCs w:val="22"/>
          <w:lang w:eastAsia="en-US"/>
        </w:rPr>
        <w:t xml:space="preserve">for Heritage </w:t>
      </w:r>
      <w:r>
        <w:rPr>
          <w:rFonts w:ascii="Arial" w:eastAsiaTheme="minorHAnsi" w:hAnsi="Arial" w:cstheme="minorBidi"/>
          <w:b/>
          <w:bCs/>
          <w:i/>
          <w:iCs/>
          <w:szCs w:val="22"/>
          <w:lang w:eastAsia="en-US"/>
        </w:rPr>
        <w:t xml:space="preserve">grant </w:t>
      </w:r>
      <w:r w:rsidR="005049AD">
        <w:rPr>
          <w:rFonts w:ascii="Arial" w:eastAsiaTheme="minorHAnsi" w:hAnsi="Arial" w:cstheme="minorBidi"/>
          <w:b/>
          <w:bCs/>
          <w:i/>
          <w:iCs/>
          <w:szCs w:val="22"/>
          <w:lang w:eastAsia="en-US"/>
        </w:rPr>
        <w:t xml:space="preserve">to the WSR plc </w:t>
      </w:r>
      <w:r>
        <w:rPr>
          <w:rFonts w:ascii="Arial" w:eastAsiaTheme="minorHAnsi" w:hAnsi="Arial" w:cstheme="minorBidi"/>
          <w:b/>
          <w:bCs/>
          <w:i/>
          <w:iCs/>
          <w:szCs w:val="22"/>
          <w:lang w:eastAsia="en-US"/>
        </w:rPr>
        <w:t>of £865,000.</w:t>
      </w:r>
      <w:r w:rsidR="005049AD">
        <w:rPr>
          <w:rFonts w:ascii="Arial" w:eastAsiaTheme="minorHAnsi" w:hAnsi="Arial" w:cstheme="minorBidi"/>
          <w:b/>
          <w:bCs/>
          <w:i/>
          <w:iCs/>
          <w:szCs w:val="22"/>
          <w:lang w:eastAsia="en-US"/>
        </w:rPr>
        <w:t xml:space="preserve"> </w:t>
      </w:r>
    </w:p>
    <w:p w14:paraId="492F5BF1" w14:textId="77777777" w:rsidR="005049AD" w:rsidRDefault="005049AD" w:rsidP="00437361">
      <w:pPr>
        <w:spacing w:line="360" w:lineRule="auto"/>
        <w:rPr>
          <w:rFonts w:ascii="Arial" w:eastAsiaTheme="minorHAnsi" w:hAnsi="Arial" w:cstheme="minorBidi"/>
          <w:b/>
          <w:bCs/>
          <w:i/>
          <w:iCs/>
          <w:szCs w:val="22"/>
          <w:lang w:eastAsia="en-US"/>
        </w:rPr>
      </w:pPr>
    </w:p>
    <w:p w14:paraId="2C8ACC7E" w14:textId="7C089A28" w:rsidR="00437361" w:rsidRDefault="005049AD" w:rsidP="00437361">
      <w:pPr>
        <w:spacing w:line="360" w:lineRule="auto"/>
        <w:rPr>
          <w:rFonts w:ascii="Arial" w:eastAsiaTheme="minorHAnsi" w:hAnsi="Arial" w:cstheme="minorBidi"/>
          <w:b/>
          <w:bCs/>
          <w:i/>
          <w:iCs/>
          <w:szCs w:val="22"/>
          <w:lang w:eastAsia="en-US"/>
        </w:rPr>
      </w:pPr>
      <w:r>
        <w:rPr>
          <w:rFonts w:ascii="Arial" w:eastAsiaTheme="minorHAnsi" w:hAnsi="Arial" w:cstheme="minorBidi"/>
          <w:b/>
          <w:bCs/>
          <w:i/>
          <w:iCs/>
          <w:szCs w:val="22"/>
          <w:lang w:eastAsia="en-US"/>
        </w:rPr>
        <w:t xml:space="preserve">“The WSR is </w:t>
      </w:r>
      <w:r w:rsidR="00DD32A3">
        <w:rPr>
          <w:rFonts w:ascii="Arial" w:eastAsiaTheme="minorHAnsi" w:hAnsi="Arial" w:cstheme="minorBidi"/>
          <w:b/>
          <w:bCs/>
          <w:i/>
          <w:iCs/>
          <w:szCs w:val="22"/>
          <w:lang w:eastAsia="en-US"/>
        </w:rPr>
        <w:t xml:space="preserve">so very </w:t>
      </w:r>
      <w:r>
        <w:rPr>
          <w:rFonts w:ascii="Arial" w:eastAsiaTheme="minorHAnsi" w:hAnsi="Arial" w:cstheme="minorBidi"/>
          <w:b/>
          <w:bCs/>
          <w:i/>
          <w:iCs/>
          <w:szCs w:val="22"/>
          <w:lang w:eastAsia="en-US"/>
        </w:rPr>
        <w:t xml:space="preserve">grateful to everyone who has helped us </w:t>
      </w:r>
      <w:r w:rsidR="00DD32A3">
        <w:rPr>
          <w:rFonts w:ascii="Arial" w:eastAsiaTheme="minorHAnsi" w:hAnsi="Arial" w:cstheme="minorBidi"/>
          <w:b/>
          <w:bCs/>
          <w:i/>
          <w:iCs/>
          <w:szCs w:val="22"/>
          <w:lang w:eastAsia="en-US"/>
        </w:rPr>
        <w:t xml:space="preserve">raise this money </w:t>
      </w:r>
      <w:r>
        <w:rPr>
          <w:rFonts w:ascii="Arial" w:eastAsiaTheme="minorHAnsi" w:hAnsi="Arial" w:cstheme="minorBidi"/>
          <w:b/>
          <w:bCs/>
          <w:i/>
          <w:iCs/>
          <w:szCs w:val="22"/>
          <w:lang w:eastAsia="en-US"/>
        </w:rPr>
        <w:t>in whatever way</w:t>
      </w:r>
      <w:r w:rsidR="00DD32A3">
        <w:rPr>
          <w:rFonts w:ascii="Arial" w:eastAsiaTheme="minorHAnsi" w:hAnsi="Arial" w:cstheme="minorBidi"/>
          <w:b/>
          <w:bCs/>
          <w:i/>
          <w:iCs/>
          <w:szCs w:val="22"/>
          <w:lang w:eastAsia="en-US"/>
        </w:rPr>
        <w:t xml:space="preserve"> they could – now we can move forward!</w:t>
      </w:r>
      <w:r>
        <w:rPr>
          <w:rFonts w:ascii="Arial" w:eastAsiaTheme="minorHAnsi" w:hAnsi="Arial" w:cstheme="minorBidi"/>
          <w:b/>
          <w:bCs/>
          <w:i/>
          <w:iCs/>
          <w:szCs w:val="22"/>
          <w:lang w:eastAsia="en-US"/>
        </w:rPr>
        <w:t>”</w:t>
      </w:r>
      <w:r w:rsidR="00437361">
        <w:rPr>
          <w:rFonts w:ascii="Arial" w:eastAsiaTheme="minorHAnsi" w:hAnsi="Arial" w:cstheme="minorBidi"/>
          <w:b/>
          <w:bCs/>
          <w:i/>
          <w:iCs/>
          <w:szCs w:val="22"/>
          <w:lang w:eastAsia="en-US"/>
        </w:rPr>
        <w:t xml:space="preserve"> </w:t>
      </w:r>
    </w:p>
    <w:p w14:paraId="710EFDD8" w14:textId="672D377C" w:rsidR="00DD32A3" w:rsidRDefault="00DD32A3" w:rsidP="00437361">
      <w:pPr>
        <w:spacing w:line="360" w:lineRule="auto"/>
        <w:rPr>
          <w:rFonts w:ascii="Arial" w:eastAsiaTheme="minorHAnsi" w:hAnsi="Arial" w:cstheme="minorBidi"/>
          <w:b/>
          <w:bCs/>
          <w:i/>
          <w:iCs/>
          <w:szCs w:val="22"/>
          <w:lang w:eastAsia="en-US"/>
        </w:rPr>
      </w:pPr>
    </w:p>
    <w:p w14:paraId="4CB67F2A" w14:textId="632D151C" w:rsidR="00DD32A3" w:rsidRPr="00397604" w:rsidRDefault="00DD32A3" w:rsidP="00437361">
      <w:pPr>
        <w:spacing w:line="360" w:lineRule="auto"/>
        <w:rPr>
          <w:rFonts w:ascii="Arial" w:eastAsiaTheme="minorHAnsi" w:hAnsi="Arial" w:cstheme="minorBidi"/>
          <w:szCs w:val="22"/>
          <w:lang w:eastAsia="en-US"/>
        </w:rPr>
      </w:pPr>
      <w:r w:rsidRPr="00397604">
        <w:rPr>
          <w:rFonts w:ascii="Arial" w:eastAsiaTheme="minorHAnsi" w:hAnsi="Arial" w:cstheme="minorBidi"/>
          <w:szCs w:val="22"/>
          <w:lang w:eastAsia="en-US"/>
        </w:rPr>
        <w:t>More follows</w:t>
      </w:r>
    </w:p>
    <w:p w14:paraId="0BDE634E" w14:textId="0AABA7F8" w:rsidR="00C96E02" w:rsidRPr="00C96E02" w:rsidRDefault="00C96E02" w:rsidP="00915CA9">
      <w:pPr>
        <w:spacing w:line="360" w:lineRule="auto"/>
        <w:rPr>
          <w:rFonts w:ascii="Arial" w:eastAsiaTheme="minorHAnsi" w:hAnsi="Arial" w:cs="Arial"/>
          <w:lang w:eastAsia="en-US"/>
        </w:rPr>
      </w:pPr>
      <w:r w:rsidRPr="00C96E02">
        <w:rPr>
          <w:rFonts w:ascii="Arial" w:eastAsiaTheme="minorHAnsi" w:hAnsi="Arial" w:cstheme="minorBidi"/>
          <w:b/>
          <w:bCs/>
          <w:i/>
          <w:iCs/>
          <w:szCs w:val="22"/>
          <w:lang w:eastAsia="en-US"/>
        </w:rPr>
        <w:t xml:space="preserve"> </w:t>
      </w:r>
    </w:p>
    <w:p w14:paraId="52638320" w14:textId="736ED8E6" w:rsidR="00294AD6" w:rsidRPr="00C96E02" w:rsidRDefault="00DD32A3" w:rsidP="00397604">
      <w:pPr>
        <w:spacing w:before="120" w:after="120" w:line="360" w:lineRule="auto"/>
        <w:jc w:val="center"/>
        <w:rPr>
          <w:rFonts w:ascii="Arial" w:eastAsiaTheme="minorHAnsi" w:hAnsi="Arial" w:cstheme="minorBidi"/>
          <w:szCs w:val="22"/>
          <w:lang w:eastAsia="en-US"/>
        </w:rPr>
      </w:pPr>
      <w:r>
        <w:rPr>
          <w:rFonts w:ascii="Arial" w:eastAsiaTheme="minorHAnsi" w:hAnsi="Arial" w:cstheme="minorBidi"/>
          <w:szCs w:val="22"/>
          <w:lang w:eastAsia="en-US"/>
        </w:rPr>
        <w:t>5</w:t>
      </w:r>
    </w:p>
    <w:p w14:paraId="160CC6C0" w14:textId="77777777" w:rsidR="00C96E02" w:rsidRDefault="00C96E02" w:rsidP="000F12D3">
      <w:pPr>
        <w:spacing w:before="120" w:after="120" w:line="360" w:lineRule="auto"/>
        <w:rPr>
          <w:rFonts w:ascii="Arial" w:eastAsiaTheme="majorEastAsia" w:hAnsi="Arial" w:cstheme="majorBidi"/>
          <w:b/>
          <w:bCs/>
          <w:sz w:val="32"/>
          <w:szCs w:val="26"/>
          <w:u w:val="single"/>
          <w:lang w:eastAsia="en-US"/>
        </w:rPr>
      </w:pPr>
      <w:r w:rsidRPr="00C96E02">
        <w:rPr>
          <w:rFonts w:ascii="Arial" w:eastAsiaTheme="majorEastAsia" w:hAnsi="Arial" w:cstheme="majorBidi"/>
          <w:b/>
          <w:bCs/>
          <w:sz w:val="32"/>
          <w:szCs w:val="26"/>
          <w:u w:val="single"/>
          <w:lang w:eastAsia="en-US"/>
        </w:rPr>
        <w:t>Notes to News Editor:</w:t>
      </w:r>
    </w:p>
    <w:p w14:paraId="4066E2CC" w14:textId="10011B42" w:rsidR="00DF20AA" w:rsidRDefault="00DF20AA" w:rsidP="00DF20AA">
      <w:pPr>
        <w:pStyle w:val="NormalWeb"/>
        <w:spacing w:before="0" w:beforeAutospacing="0" w:after="0" w:afterAutospacing="0"/>
        <w:rPr>
          <w:rFonts w:ascii="Georgia" w:hAnsi="Georgia"/>
        </w:rPr>
      </w:pPr>
      <w:r>
        <w:rPr>
          <w:rFonts w:ascii="Arial" w:hAnsi="Arial" w:cs="Arial"/>
          <w:color w:val="000000"/>
        </w:rPr>
        <w:t>152 heritage sites across the South of England are set to receive a lifesaving financial boost from the Government thanks to the £1.57 billion Culture Recovery Fund to help them through the coronavirus pandemic. </w:t>
      </w:r>
    </w:p>
    <w:p w14:paraId="461783B3" w14:textId="77777777" w:rsidR="00DF20AA" w:rsidRDefault="00DF20AA" w:rsidP="00DF20AA">
      <w:pPr>
        <w:rPr>
          <w:rFonts w:ascii="Calibri" w:hAnsi="Calibri"/>
        </w:rPr>
      </w:pPr>
    </w:p>
    <w:p w14:paraId="0F2450D5" w14:textId="157F6B40" w:rsidR="00DF20AA" w:rsidRDefault="00DF20AA" w:rsidP="00DF20AA">
      <w:pPr>
        <w:pStyle w:val="NormalWeb"/>
        <w:spacing w:before="0" w:beforeAutospacing="0" w:after="0" w:afterAutospacing="0"/>
        <w:rPr>
          <w:rFonts w:ascii="Arial" w:hAnsi="Arial" w:cs="Arial"/>
          <w:color w:val="000000"/>
        </w:rPr>
      </w:pPr>
      <w:r>
        <w:rPr>
          <w:rFonts w:ascii="Arial" w:hAnsi="Arial" w:cs="Arial"/>
          <w:color w:val="000000"/>
        </w:rPr>
        <w:t>These venues are a number of the 445 organisations will share £103 million to help restart vital repair and maintenance work on cherished heritage sites, to keep venues open and to save jobs and livelihoods.</w:t>
      </w:r>
    </w:p>
    <w:p w14:paraId="54423989" w14:textId="0BA61AF5" w:rsidR="00DF20AA" w:rsidRDefault="00DF20AA" w:rsidP="00DF20AA">
      <w:pPr>
        <w:pStyle w:val="NormalWeb"/>
        <w:spacing w:before="0" w:beforeAutospacing="0" w:after="0" w:afterAutospacing="0"/>
        <w:rPr>
          <w:rFonts w:ascii="Arial" w:hAnsi="Arial" w:cs="Arial"/>
          <w:color w:val="000000"/>
        </w:rPr>
      </w:pPr>
    </w:p>
    <w:p w14:paraId="6F543E05" w14:textId="77777777" w:rsidR="00DF20AA" w:rsidRDefault="00DF20AA" w:rsidP="00DF20AA">
      <w:pPr>
        <w:pStyle w:val="NormalWeb"/>
        <w:spacing w:before="0" w:beforeAutospacing="0" w:after="0" w:afterAutospacing="0"/>
        <w:rPr>
          <w:rFonts w:ascii="Georgia" w:hAnsi="Georgia"/>
        </w:rPr>
      </w:pPr>
      <w:r>
        <w:rPr>
          <w:rFonts w:ascii="Arial" w:hAnsi="Arial" w:cs="Arial"/>
          <w:b/>
          <w:bCs/>
          <w:color w:val="000000"/>
        </w:rPr>
        <w:t>West Somerset Railway</w:t>
      </w:r>
      <w:r>
        <w:rPr>
          <w:rFonts w:ascii="Arial" w:hAnsi="Arial" w:cs="Arial"/>
          <w:color w:val="000000"/>
        </w:rPr>
        <w:t xml:space="preserve"> in </w:t>
      </w:r>
      <w:r>
        <w:rPr>
          <w:rFonts w:ascii="Arial" w:hAnsi="Arial" w:cs="Arial"/>
          <w:b/>
          <w:bCs/>
          <w:color w:val="000000"/>
        </w:rPr>
        <w:t xml:space="preserve">Somerset </w:t>
      </w:r>
      <w:r>
        <w:rPr>
          <w:rFonts w:ascii="Arial" w:hAnsi="Arial" w:cs="Arial"/>
          <w:color w:val="000000"/>
        </w:rPr>
        <w:t>which has been awarded £865,000 to help secure the railway’s longer-term viability as a popular tourist attraction, educational offering, and preserver of heritage locomotives from the £103 million pot being allocated by Historic England and the National Lottery Heritage Fund on behalf of the Department for Digital, Culture, Media and Sport (DCMS). </w:t>
      </w:r>
    </w:p>
    <w:p w14:paraId="0DDC4306" w14:textId="77777777" w:rsidR="00DF20AA" w:rsidRDefault="00DF20AA" w:rsidP="00DF20AA">
      <w:pPr>
        <w:rPr>
          <w:rFonts w:ascii="Calibri" w:hAnsi="Calibri"/>
        </w:rPr>
      </w:pPr>
    </w:p>
    <w:p w14:paraId="08C3B69F" w14:textId="77777777" w:rsidR="00DF20AA" w:rsidRDefault="00DF20AA" w:rsidP="00DF20AA">
      <w:pPr>
        <w:pStyle w:val="NormalWeb"/>
        <w:spacing w:before="0" w:beforeAutospacing="0" w:after="0" w:afterAutospacing="0"/>
        <w:rPr>
          <w:rFonts w:ascii="Arial" w:hAnsi="Arial" w:cs="Arial"/>
          <w:color w:val="000000"/>
        </w:rPr>
      </w:pPr>
      <w:r>
        <w:rPr>
          <w:rFonts w:ascii="Arial" w:hAnsi="Arial" w:cs="Arial"/>
          <w:color w:val="000000"/>
        </w:rPr>
        <w:t xml:space="preserve">This vital funding is from the £88 million </w:t>
      </w:r>
      <w:r>
        <w:rPr>
          <w:rFonts w:ascii="Arial" w:hAnsi="Arial" w:cs="Arial"/>
          <w:i/>
          <w:iCs/>
          <w:color w:val="000000"/>
        </w:rPr>
        <w:t xml:space="preserve">Culture Recovery Fund for Heritage </w:t>
      </w:r>
      <w:r>
        <w:rPr>
          <w:rFonts w:ascii="Arial" w:hAnsi="Arial" w:cs="Arial"/>
          <w:color w:val="000000"/>
        </w:rPr>
        <w:t>and the £50 million</w:t>
      </w:r>
      <w:r>
        <w:rPr>
          <w:rFonts w:ascii="Arial" w:hAnsi="Arial" w:cs="Arial"/>
          <w:i/>
          <w:iCs/>
          <w:color w:val="000000"/>
        </w:rPr>
        <w:t xml:space="preserve"> Heritage Stimulus Fund</w:t>
      </w:r>
      <w:r>
        <w:rPr>
          <w:rFonts w:ascii="Arial" w:hAnsi="Arial" w:cs="Arial"/>
          <w:color w:val="000000"/>
        </w:rPr>
        <w:t xml:space="preserve"> - managed by Historic England and the National Lottery Heritage Fund. </w:t>
      </w:r>
    </w:p>
    <w:p w14:paraId="0A0B8241" w14:textId="77777777" w:rsidR="00DF20AA" w:rsidRDefault="00DF20AA" w:rsidP="00DF20AA">
      <w:pPr>
        <w:pStyle w:val="NormalWeb"/>
        <w:spacing w:before="0" w:beforeAutospacing="0" w:after="0" w:afterAutospacing="0"/>
        <w:rPr>
          <w:rFonts w:ascii="Arial" w:hAnsi="Arial" w:cs="Arial"/>
          <w:color w:val="000000"/>
        </w:rPr>
      </w:pPr>
    </w:p>
    <w:p w14:paraId="560404BC" w14:textId="5741955A" w:rsidR="00DF20AA" w:rsidRDefault="00DF20AA" w:rsidP="00DF20AA">
      <w:pPr>
        <w:pStyle w:val="NormalWeb"/>
        <w:spacing w:before="0" w:beforeAutospacing="0" w:after="0" w:afterAutospacing="0"/>
        <w:rPr>
          <w:rFonts w:ascii="Georgia" w:hAnsi="Georgia"/>
        </w:rPr>
      </w:pPr>
      <w:r>
        <w:rPr>
          <w:rFonts w:ascii="Arial" w:hAnsi="Arial" w:cs="Arial"/>
          <w:color w:val="000000"/>
        </w:rPr>
        <w:t>Both are part of the Government’s £1.57 billion Culture Recovery Fund which is designed to secure the future of Britain’s museums, galleries, theatres, independent cinemas, heritage sites and music venues with emergency grants and loans.</w:t>
      </w:r>
    </w:p>
    <w:p w14:paraId="7E64E8D7" w14:textId="77777777" w:rsidR="00DF20AA" w:rsidRDefault="00DF20AA" w:rsidP="00DF20AA">
      <w:pPr>
        <w:pStyle w:val="NormalWeb"/>
        <w:spacing w:before="0" w:beforeAutospacing="0" w:after="0" w:afterAutospacing="0"/>
        <w:rPr>
          <w:rFonts w:ascii="Georgia" w:hAnsi="Georgia"/>
        </w:rPr>
      </w:pPr>
    </w:p>
    <w:p w14:paraId="47FFAC99" w14:textId="26F06983" w:rsidR="00C96E02" w:rsidRPr="00C96E02" w:rsidRDefault="00C96E02" w:rsidP="00397604">
      <w:pPr>
        <w:spacing w:before="120" w:after="120" w:line="276" w:lineRule="auto"/>
        <w:jc w:val="center"/>
        <w:rPr>
          <w:rFonts w:ascii="Arial" w:eastAsiaTheme="minorHAnsi" w:hAnsi="Arial" w:cstheme="minorBidi"/>
          <w:b/>
          <w:szCs w:val="22"/>
          <w:lang w:eastAsia="en-US"/>
        </w:rPr>
      </w:pPr>
      <w:r w:rsidRPr="00C96E02">
        <w:rPr>
          <w:rFonts w:ascii="Arial" w:eastAsiaTheme="minorHAnsi" w:hAnsi="Arial" w:cstheme="minorBidi"/>
          <w:szCs w:val="22"/>
          <w:lang w:eastAsia="en-US"/>
        </w:rPr>
        <w:t xml:space="preserve">For further information, images and interviews please contact </w:t>
      </w:r>
      <w:r w:rsidR="000F12D3">
        <w:rPr>
          <w:rFonts w:ascii="Arial" w:eastAsiaTheme="minorHAnsi" w:hAnsi="Arial" w:cstheme="minorBidi"/>
          <w:szCs w:val="22"/>
          <w:lang w:eastAsia="en-US"/>
        </w:rPr>
        <w:t xml:space="preserve">Dick Wood, mobile 07711 552947, e-mail </w:t>
      </w:r>
      <w:hyperlink r:id="rId7" w:history="1">
        <w:r w:rsidR="000F12D3" w:rsidRPr="000F12D3">
          <w:rPr>
            <w:rStyle w:val="Hyperlink"/>
            <w:rFonts w:ascii="Arial" w:eastAsiaTheme="minorHAnsi" w:hAnsi="Arial" w:cstheme="minorBidi"/>
            <w:b/>
            <w:bCs/>
            <w:szCs w:val="22"/>
            <w:lang w:eastAsia="en-US"/>
          </w:rPr>
          <w:t>rawcommsdwood@btinternet.com</w:t>
        </w:r>
      </w:hyperlink>
      <w:r w:rsidR="000F12D3">
        <w:rPr>
          <w:rFonts w:ascii="Arial" w:eastAsiaTheme="minorHAnsi" w:hAnsi="Arial" w:cstheme="minorBidi"/>
          <w:b/>
          <w:szCs w:val="22"/>
          <w:lang w:eastAsia="en-US"/>
        </w:rPr>
        <w:t xml:space="preserve"> or </w:t>
      </w:r>
      <w:hyperlink r:id="rId8" w:history="1">
        <w:r w:rsidR="000F12D3" w:rsidRPr="00CB25B2">
          <w:rPr>
            <w:rStyle w:val="Hyperlink"/>
            <w:rFonts w:ascii="Arial" w:eastAsiaTheme="minorHAnsi" w:hAnsi="Arial" w:cstheme="minorBidi"/>
            <w:b/>
            <w:szCs w:val="22"/>
            <w:lang w:eastAsia="en-US"/>
          </w:rPr>
          <w:t>dick.wood@wsrail.net</w:t>
        </w:r>
      </w:hyperlink>
    </w:p>
    <w:p w14:paraId="368D55B4" w14:textId="77777777" w:rsidR="00C96E02" w:rsidRPr="00C96E02" w:rsidRDefault="00C96E02" w:rsidP="00397604">
      <w:pPr>
        <w:spacing w:before="120" w:after="120" w:line="276" w:lineRule="auto"/>
        <w:jc w:val="center"/>
        <w:rPr>
          <w:rFonts w:ascii="Arial" w:eastAsiaTheme="minorHAnsi" w:hAnsi="Arial" w:cstheme="minorBidi"/>
          <w:szCs w:val="22"/>
          <w:lang w:eastAsia="en-US"/>
        </w:rPr>
      </w:pPr>
      <w:r w:rsidRPr="00C96E02">
        <w:rPr>
          <w:rFonts w:ascii="Arial" w:eastAsiaTheme="minorHAnsi" w:hAnsi="Arial" w:cstheme="minorBidi"/>
          <w:szCs w:val="22"/>
          <w:lang w:eastAsia="en-US"/>
        </w:rPr>
        <w:t>ENDS</w:t>
      </w:r>
    </w:p>
    <w:p w14:paraId="671DB859" w14:textId="77777777" w:rsidR="00C96E02" w:rsidRPr="00C96E02" w:rsidRDefault="00C96E02" w:rsidP="00C96E02">
      <w:pPr>
        <w:spacing w:before="120" w:after="120" w:line="276" w:lineRule="auto"/>
        <w:rPr>
          <w:rFonts w:ascii="Arial" w:eastAsiaTheme="minorHAnsi" w:hAnsi="Arial" w:cstheme="minorBidi"/>
          <w:szCs w:val="22"/>
          <w:lang w:eastAsia="en-US"/>
        </w:rPr>
      </w:pPr>
    </w:p>
    <w:p w14:paraId="7A3625FD" w14:textId="77777777" w:rsidR="00695D64" w:rsidRDefault="00695D64"/>
    <w:sectPr w:rsidR="00695D6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0CC76" w14:textId="77777777" w:rsidR="009B2E61" w:rsidRDefault="009B2E61" w:rsidP="00C96E02">
      <w:r>
        <w:separator/>
      </w:r>
    </w:p>
  </w:endnote>
  <w:endnote w:type="continuationSeparator" w:id="0">
    <w:p w14:paraId="07F37D27" w14:textId="77777777" w:rsidR="009B2E61" w:rsidRDefault="009B2E61" w:rsidP="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73FC5" w14:textId="77777777" w:rsidR="009B2E61" w:rsidRDefault="009B2E61" w:rsidP="00C96E02">
      <w:r>
        <w:separator/>
      </w:r>
    </w:p>
  </w:footnote>
  <w:footnote w:type="continuationSeparator" w:id="0">
    <w:p w14:paraId="73F0DBA6" w14:textId="77777777" w:rsidR="009B2E61" w:rsidRDefault="009B2E61" w:rsidP="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CC143" w14:textId="77777777" w:rsidR="00043FEA" w:rsidRDefault="00C96E02" w:rsidP="00936D07">
    <w:pPr>
      <w:pStyle w:val="Header"/>
      <w:jc w:val="center"/>
    </w:pPr>
    <w:r>
      <w:rPr>
        <w:rFonts w:cs="Arial"/>
        <w:noProof/>
      </w:rPr>
      <w:drawing>
        <wp:inline distT="0" distB="0" distL="0" distR="0" wp14:anchorId="1238485A" wp14:editId="143C539A">
          <wp:extent cx="5731510" cy="17212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er1.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721205"/>
                  </a:xfrm>
                  <a:prstGeom prst="rect">
                    <a:avLst/>
                  </a:prstGeom>
                </pic:spPr>
              </pic:pic>
            </a:graphicData>
          </a:graphic>
        </wp:inline>
      </w:drawing>
    </w:r>
    <w:r w:rsidR="00C800AE">
      <w:rPr>
        <w:noProof/>
        <w:lang w:eastAsia="en-GB"/>
      </w:rPr>
      <w:drawing>
        <wp:inline distT="0" distB="0" distL="0" distR="0" wp14:anchorId="6960098B" wp14:editId="245B0818">
          <wp:extent cx="2516823" cy="962004"/>
          <wp:effectExtent l="0" t="0" r="0" b="0"/>
          <wp:docPr id="2" name="Picture 2" descr="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LHLF_Colour_Logo_English_RGB_0_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51301" cy="9751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85CEB"/>
    <w:multiLevelType w:val="hybridMultilevel"/>
    <w:tmpl w:val="8CAC31CA"/>
    <w:lvl w:ilvl="0" w:tplc="90A6CC0A">
      <w:start w:val="1"/>
      <w:numFmt w:val="decimal"/>
      <w:lvlText w:val="%1."/>
      <w:lvlJc w:val="left"/>
      <w:pPr>
        <w:ind w:left="644" w:hanging="360"/>
      </w:pPr>
      <w:rPr>
        <w:rFonts w:hint="default"/>
        <w:b w:val="0"/>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 w15:restartNumberingAfterBreak="0">
    <w:nsid w:val="37C96589"/>
    <w:multiLevelType w:val="multilevel"/>
    <w:tmpl w:val="2B2C8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76C82B0D"/>
    <w:multiLevelType w:val="hybridMultilevel"/>
    <w:tmpl w:val="A3AEE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A18059-B073-4DAC-91B7-7FD2E62EF22F}"/>
    <w:docVar w:name="dgnword-eventsink" w:val="224720616"/>
  </w:docVars>
  <w:rsids>
    <w:rsidRoot w:val="00C96E02"/>
    <w:rsid w:val="000F12D3"/>
    <w:rsid w:val="000F2430"/>
    <w:rsid w:val="00294AD6"/>
    <w:rsid w:val="0030686C"/>
    <w:rsid w:val="00397604"/>
    <w:rsid w:val="00437361"/>
    <w:rsid w:val="005049AD"/>
    <w:rsid w:val="00636F93"/>
    <w:rsid w:val="00695D64"/>
    <w:rsid w:val="006C3A7C"/>
    <w:rsid w:val="007D68F1"/>
    <w:rsid w:val="00833026"/>
    <w:rsid w:val="008B2DD4"/>
    <w:rsid w:val="00915CA9"/>
    <w:rsid w:val="009B2E61"/>
    <w:rsid w:val="009D3B06"/>
    <w:rsid w:val="009E4F64"/>
    <w:rsid w:val="00A41B56"/>
    <w:rsid w:val="00A83CA3"/>
    <w:rsid w:val="00C41A72"/>
    <w:rsid w:val="00C800AE"/>
    <w:rsid w:val="00C96E02"/>
    <w:rsid w:val="00DD32A3"/>
    <w:rsid w:val="00DF1845"/>
    <w:rsid w:val="00DF20AA"/>
    <w:rsid w:val="00EE6333"/>
    <w:rsid w:val="00EF6522"/>
    <w:rsid w:val="00F346C6"/>
    <w:rsid w:val="00F534F2"/>
    <w:rsid w:val="00F7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AD1D"/>
  <w15:docId w15:val="{44D6F3E5-7D0D-4E71-84E9-518951C9C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D4"/>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D4"/>
    <w:pPr>
      <w:ind w:left="720"/>
    </w:pPr>
  </w:style>
  <w:style w:type="paragraph" w:styleId="Header">
    <w:name w:val="header"/>
    <w:basedOn w:val="Normal"/>
    <w:link w:val="HeaderChar"/>
    <w:uiPriority w:val="99"/>
    <w:unhideWhenUsed/>
    <w:rsid w:val="00C96E02"/>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C96E02"/>
    <w:rPr>
      <w:rFonts w:ascii="Arial" w:eastAsiaTheme="minorHAnsi" w:hAnsi="Arial" w:cstheme="minorBidi"/>
      <w:sz w:val="24"/>
      <w:szCs w:val="22"/>
    </w:rPr>
  </w:style>
  <w:style w:type="paragraph" w:styleId="BalloonText">
    <w:name w:val="Balloon Text"/>
    <w:basedOn w:val="Normal"/>
    <w:link w:val="BalloonTextChar"/>
    <w:uiPriority w:val="99"/>
    <w:semiHidden/>
    <w:unhideWhenUsed/>
    <w:rsid w:val="00C96E02"/>
    <w:rPr>
      <w:rFonts w:ascii="Tahoma" w:hAnsi="Tahoma" w:cs="Tahoma"/>
      <w:sz w:val="16"/>
      <w:szCs w:val="16"/>
    </w:rPr>
  </w:style>
  <w:style w:type="character" w:customStyle="1" w:styleId="BalloonTextChar">
    <w:name w:val="Balloon Text Char"/>
    <w:basedOn w:val="DefaultParagraphFont"/>
    <w:link w:val="BalloonText"/>
    <w:uiPriority w:val="99"/>
    <w:semiHidden/>
    <w:rsid w:val="00C96E02"/>
    <w:rPr>
      <w:rFonts w:ascii="Tahoma" w:hAnsi="Tahoma" w:cs="Tahoma"/>
      <w:sz w:val="16"/>
      <w:szCs w:val="16"/>
      <w:lang w:eastAsia="en-GB"/>
    </w:rPr>
  </w:style>
  <w:style w:type="paragraph" w:styleId="Footer">
    <w:name w:val="footer"/>
    <w:basedOn w:val="Normal"/>
    <w:link w:val="FooterChar"/>
    <w:uiPriority w:val="99"/>
    <w:unhideWhenUsed/>
    <w:rsid w:val="00C96E02"/>
    <w:pPr>
      <w:tabs>
        <w:tab w:val="center" w:pos="4513"/>
        <w:tab w:val="right" w:pos="9026"/>
      </w:tabs>
    </w:pPr>
  </w:style>
  <w:style w:type="character" w:customStyle="1" w:styleId="FooterChar">
    <w:name w:val="Footer Char"/>
    <w:basedOn w:val="DefaultParagraphFont"/>
    <w:link w:val="Footer"/>
    <w:uiPriority w:val="99"/>
    <w:rsid w:val="00C96E02"/>
    <w:rPr>
      <w:sz w:val="24"/>
      <w:szCs w:val="24"/>
      <w:lang w:eastAsia="en-GB"/>
    </w:rPr>
  </w:style>
  <w:style w:type="character" w:styleId="Hyperlink">
    <w:name w:val="Hyperlink"/>
    <w:basedOn w:val="DefaultParagraphFont"/>
    <w:uiPriority w:val="99"/>
    <w:unhideWhenUsed/>
    <w:rsid w:val="000F12D3"/>
    <w:rPr>
      <w:color w:val="0000FF" w:themeColor="hyperlink"/>
      <w:u w:val="single"/>
    </w:rPr>
  </w:style>
  <w:style w:type="character" w:styleId="UnresolvedMention">
    <w:name w:val="Unresolved Mention"/>
    <w:basedOn w:val="DefaultParagraphFont"/>
    <w:uiPriority w:val="99"/>
    <w:semiHidden/>
    <w:unhideWhenUsed/>
    <w:rsid w:val="000F12D3"/>
    <w:rPr>
      <w:color w:val="605E5C"/>
      <w:shd w:val="clear" w:color="auto" w:fill="E1DFDD"/>
    </w:rPr>
  </w:style>
  <w:style w:type="paragraph" w:styleId="NormalWeb">
    <w:name w:val="Normal (Web)"/>
    <w:basedOn w:val="Normal"/>
    <w:uiPriority w:val="99"/>
    <w:semiHidden/>
    <w:unhideWhenUsed/>
    <w:rsid w:val="00DF20A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28019">
      <w:bodyDiv w:val="1"/>
      <w:marLeft w:val="0"/>
      <w:marRight w:val="0"/>
      <w:marTop w:val="0"/>
      <w:marBottom w:val="0"/>
      <w:divBdr>
        <w:top w:val="none" w:sz="0" w:space="0" w:color="auto"/>
        <w:left w:val="none" w:sz="0" w:space="0" w:color="auto"/>
        <w:bottom w:val="none" w:sz="0" w:space="0" w:color="auto"/>
        <w:right w:val="none" w:sz="0" w:space="0" w:color="auto"/>
      </w:divBdr>
    </w:div>
    <w:div w:id="1662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wood@wsrail.net" TargetMode="External"/><Relationship Id="rId3" Type="http://schemas.openxmlformats.org/officeDocument/2006/relationships/settings" Target="settings.xml"/><Relationship Id="rId7" Type="http://schemas.openxmlformats.org/officeDocument/2006/relationships/hyperlink" Target="mailto:rawcommsdwood@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Cally</cp:lastModifiedBy>
  <cp:revision>2</cp:revision>
  <dcterms:created xsi:type="dcterms:W3CDTF">2020-10-12T13:06:00Z</dcterms:created>
  <dcterms:modified xsi:type="dcterms:W3CDTF">2020-10-12T13:06:00Z</dcterms:modified>
</cp:coreProperties>
</file>